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8B15B" w14:textId="76A74C1F" w:rsidR="00D96FA9" w:rsidRPr="004916DB" w:rsidRDefault="00D17798" w:rsidP="00D96F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798">
        <w:rPr>
          <w:b/>
          <w:bCs/>
          <w:sz w:val="28"/>
          <w:szCs w:val="28"/>
        </w:rPr>
        <w:t xml:space="preserve">12 </w:t>
      </w:r>
      <w:r w:rsidR="00D96FA9" w:rsidRPr="00D17798">
        <w:rPr>
          <w:b/>
          <w:bCs/>
          <w:sz w:val="28"/>
          <w:szCs w:val="28"/>
        </w:rPr>
        <w:t>ноября</w:t>
      </w:r>
      <w:r w:rsidRPr="00D17798">
        <w:rPr>
          <w:b/>
          <w:bCs/>
          <w:sz w:val="28"/>
          <w:szCs w:val="28"/>
        </w:rPr>
        <w:t xml:space="preserve"> 2025г.</w:t>
      </w:r>
      <w:r>
        <w:rPr>
          <w:b/>
          <w:bCs/>
          <w:sz w:val="28"/>
          <w:szCs w:val="28"/>
        </w:rPr>
        <w:t xml:space="preserve"> </w:t>
      </w:r>
      <w:r w:rsidR="003101BB">
        <w:rPr>
          <w:b/>
          <w:bCs/>
          <w:sz w:val="28"/>
          <w:szCs w:val="28"/>
        </w:rPr>
        <w:t xml:space="preserve">(среда) </w:t>
      </w:r>
      <w:r w:rsidR="00D96FA9" w:rsidRPr="004916DB">
        <w:rPr>
          <w:b/>
          <w:bCs/>
          <w:sz w:val="28"/>
          <w:szCs w:val="28"/>
        </w:rPr>
        <w:t xml:space="preserve"> СЕКЦИЯ </w:t>
      </w:r>
      <w:r w:rsidR="00DC1344">
        <w:rPr>
          <w:b/>
          <w:bCs/>
          <w:sz w:val="28"/>
          <w:szCs w:val="28"/>
          <w:lang w:val="en-US"/>
        </w:rPr>
        <w:t>H</w:t>
      </w:r>
      <w:r w:rsidR="00DC1344" w:rsidRPr="00DC1344">
        <w:rPr>
          <w:b/>
          <w:bCs/>
          <w:sz w:val="28"/>
          <w:szCs w:val="28"/>
        </w:rPr>
        <w:t xml:space="preserve"> </w:t>
      </w:r>
      <w:r w:rsidR="00D96FA9" w:rsidRPr="004916DB">
        <w:rPr>
          <w:sz w:val="28"/>
          <w:szCs w:val="28"/>
        </w:rPr>
        <w:t>(</w:t>
      </w:r>
      <w:r w:rsidR="00DC1344" w:rsidRPr="00DC1344">
        <w:rPr>
          <w:sz w:val="28"/>
          <w:szCs w:val="28"/>
        </w:rPr>
        <w:t>1</w:t>
      </w:r>
      <w:r w:rsidR="00D96FA9" w:rsidRPr="004916DB">
        <w:rPr>
          <w:sz w:val="28"/>
          <w:szCs w:val="28"/>
        </w:rPr>
        <w:t>-е заседание)</w:t>
      </w:r>
    </w:p>
    <w:p w14:paraId="0AB8C209" w14:textId="77777777" w:rsidR="00D96FA9" w:rsidRPr="004916DB" w:rsidRDefault="00D96FA9" w:rsidP="00D96FA9">
      <w:pPr>
        <w:autoSpaceDE w:val="0"/>
        <w:autoSpaceDN w:val="0"/>
        <w:adjustRightInd w:val="0"/>
        <w:ind w:left="2127" w:hanging="2127"/>
        <w:jc w:val="both"/>
        <w:rPr>
          <w:b/>
          <w:bCs/>
          <w:sz w:val="28"/>
          <w:szCs w:val="28"/>
        </w:rPr>
      </w:pPr>
    </w:p>
    <w:p w14:paraId="6CF87BCE" w14:textId="4C26FD83" w:rsidR="00D96FA9" w:rsidRDefault="00D96FA9" w:rsidP="00D96FA9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  <w:r w:rsidRPr="004916DB">
        <w:rPr>
          <w:b/>
          <w:bCs/>
          <w:sz w:val="28"/>
          <w:szCs w:val="28"/>
        </w:rPr>
        <w:t xml:space="preserve">9.00–13.00 </w:t>
      </w:r>
      <w:r w:rsidRPr="004916DB">
        <w:rPr>
          <w:b/>
          <w:bCs/>
          <w:sz w:val="28"/>
          <w:szCs w:val="28"/>
        </w:rPr>
        <w:tab/>
        <w:t xml:space="preserve">СЕКЦИЯ </w:t>
      </w:r>
      <w:r w:rsidR="00DC1344">
        <w:rPr>
          <w:b/>
          <w:bCs/>
          <w:sz w:val="28"/>
          <w:szCs w:val="28"/>
          <w:lang w:val="en-US"/>
        </w:rPr>
        <w:t>H</w:t>
      </w:r>
      <w:r w:rsidRPr="004916DB">
        <w:rPr>
          <w:b/>
          <w:bCs/>
          <w:sz w:val="28"/>
          <w:szCs w:val="28"/>
        </w:rPr>
        <w:t xml:space="preserve">: </w:t>
      </w:r>
      <w:r w:rsidR="00DC1344" w:rsidRPr="000D3F32">
        <w:rPr>
          <w:b/>
          <w:bCs/>
          <w:sz w:val="28"/>
          <w:szCs w:val="28"/>
        </w:rPr>
        <w:t xml:space="preserve">Дистанционные методы исследования в гидрологии суши </w:t>
      </w:r>
    </w:p>
    <w:p w14:paraId="10A7DDFC" w14:textId="5F083797" w:rsidR="003101BB" w:rsidRPr="003101BB" w:rsidRDefault="003101BB" w:rsidP="00D96FA9">
      <w:pPr>
        <w:autoSpaceDE w:val="0"/>
        <w:autoSpaceDN w:val="0"/>
        <w:adjustRightInd w:val="0"/>
        <w:ind w:left="1985" w:hanging="1985"/>
        <w:jc w:val="both"/>
        <w:rPr>
          <w:bCs/>
          <w:sz w:val="28"/>
          <w:szCs w:val="28"/>
        </w:rPr>
      </w:pPr>
      <w:r w:rsidRPr="003101BB">
        <w:rPr>
          <w:bCs/>
          <w:sz w:val="28"/>
          <w:szCs w:val="28"/>
        </w:rPr>
        <w:t>Выставочный зал, 1-й этаж, А</w:t>
      </w:r>
      <w:proofErr w:type="gramStart"/>
      <w:r w:rsidRPr="003101BB">
        <w:rPr>
          <w:bCs/>
          <w:sz w:val="28"/>
          <w:szCs w:val="28"/>
        </w:rPr>
        <w:t>4</w:t>
      </w:r>
      <w:proofErr w:type="gramEnd"/>
    </w:p>
    <w:p w14:paraId="7FE5F98E" w14:textId="77777777" w:rsidR="00983BE9" w:rsidRPr="004916DB" w:rsidRDefault="00983BE9" w:rsidP="00D96FA9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</w:p>
    <w:p w14:paraId="0AA8DF19" w14:textId="24F930B7" w:rsidR="00DC1344" w:rsidRPr="00DC1344" w:rsidRDefault="00D96FA9" w:rsidP="00D17798">
      <w:pPr>
        <w:autoSpaceDE w:val="0"/>
        <w:autoSpaceDN w:val="0"/>
        <w:adjustRightInd w:val="0"/>
        <w:ind w:left="1843" w:hanging="1843"/>
        <w:jc w:val="both"/>
        <w:rPr>
          <w:b/>
          <w:bCs/>
          <w:i/>
          <w:iCs/>
          <w:color w:val="333333"/>
          <w:szCs w:val="24"/>
        </w:rPr>
      </w:pPr>
      <w:r w:rsidRPr="004916DB">
        <w:rPr>
          <w:b/>
          <w:bCs/>
          <w:sz w:val="28"/>
          <w:szCs w:val="28"/>
        </w:rPr>
        <w:tab/>
      </w:r>
      <w:r w:rsidRPr="00983BE9">
        <w:rPr>
          <w:bCs/>
          <w:i/>
          <w:szCs w:val="24"/>
        </w:rPr>
        <w:t>Ведущие:</w:t>
      </w:r>
      <w:r w:rsidR="00711545" w:rsidRPr="00983BE9">
        <w:rPr>
          <w:b/>
          <w:bCs/>
          <w:i/>
          <w:iCs/>
          <w:color w:val="333333"/>
          <w:szCs w:val="24"/>
        </w:rPr>
        <w:t xml:space="preserve"> </w:t>
      </w:r>
      <w:r w:rsidR="00DC1344" w:rsidRPr="00DC1344">
        <w:rPr>
          <w:b/>
          <w:bCs/>
          <w:i/>
          <w:iCs/>
          <w:color w:val="333333"/>
          <w:szCs w:val="24"/>
        </w:rPr>
        <w:t xml:space="preserve">Полянин Владислав Олегович, </w:t>
      </w:r>
      <w:r w:rsidR="00AF1561">
        <w:rPr>
          <w:b/>
          <w:bCs/>
          <w:i/>
          <w:iCs/>
          <w:color w:val="333333"/>
          <w:szCs w:val="24"/>
        </w:rPr>
        <w:t>Крыленко Инна Николаевна</w:t>
      </w:r>
    </w:p>
    <w:p w14:paraId="3FC9F7CD" w14:textId="4F444F73" w:rsidR="00D96FA9" w:rsidRPr="00983BE9" w:rsidRDefault="00D96FA9" w:rsidP="00D96FA9">
      <w:pPr>
        <w:autoSpaceDE w:val="0"/>
        <w:autoSpaceDN w:val="0"/>
        <w:adjustRightInd w:val="0"/>
        <w:ind w:left="1985"/>
        <w:jc w:val="both"/>
        <w:rPr>
          <w:b/>
          <w:iCs/>
          <w:szCs w:val="24"/>
        </w:rPr>
      </w:pPr>
    </w:p>
    <w:p w14:paraId="423457BA" w14:textId="06A1B931" w:rsidR="00D96FA9" w:rsidRPr="00DC1344" w:rsidRDefault="00D96FA9" w:rsidP="00D96FA9">
      <w:pPr>
        <w:keepNext/>
        <w:keepLines/>
        <w:spacing w:before="200"/>
        <w:jc w:val="both"/>
        <w:outlineLvl w:val="1"/>
        <w:rPr>
          <w:rFonts w:eastAsia="Times New Roman"/>
          <w:b/>
          <w:bCs/>
          <w:szCs w:val="24"/>
        </w:rPr>
      </w:pPr>
    </w:p>
    <w:tbl>
      <w:tblPr>
        <w:tblStyle w:val="a5"/>
        <w:tblpPr w:leftFromText="180" w:rightFromText="180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638"/>
        <w:gridCol w:w="7915"/>
      </w:tblGrid>
      <w:tr w:rsidR="001765EF" w:rsidRPr="004916DB" w14:paraId="48949D18" w14:textId="77777777" w:rsidTr="00F8346C">
        <w:tc>
          <w:tcPr>
            <w:tcW w:w="1638" w:type="dxa"/>
          </w:tcPr>
          <w:p w14:paraId="515C176B" w14:textId="71A57ABA" w:rsidR="001765EF" w:rsidRPr="004916DB" w:rsidRDefault="001765EF" w:rsidP="001765EF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9:00–9:20</w:t>
            </w:r>
          </w:p>
        </w:tc>
        <w:tc>
          <w:tcPr>
            <w:tcW w:w="7915" w:type="dxa"/>
          </w:tcPr>
          <w:p w14:paraId="68136738" w14:textId="77777777" w:rsidR="00BF4CDE" w:rsidRPr="00BF4CDE" w:rsidRDefault="00BF4CDE" w:rsidP="00BF4CDE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XXIII..363 </w:t>
            </w:r>
            <w:hyperlink r:id="rId7" w:history="1">
              <w:r w:rsidRPr="00BF4CDE">
                <w:rPr>
                  <w:rStyle w:val="a4"/>
                  <w:b/>
                  <w:bCs/>
                </w:rPr>
                <w:t>ПОДБОР К</w:t>
              </w:r>
              <w:bookmarkStart w:id="0" w:name="_GoBack"/>
              <w:bookmarkEnd w:id="0"/>
              <w:r w:rsidRPr="00BF4CDE">
                <w:rPr>
                  <w:rStyle w:val="a4"/>
                  <w:b/>
                  <w:bCs/>
                </w:rPr>
                <w:t>ОСМИЧЕСКИХ СНИМКОВ С УЧЕТОМ УРОВНЯ ВОДЫ И ВОДНОСТИ РЕК</w:t>
              </w:r>
            </w:hyperlink>
          </w:p>
          <w:p w14:paraId="4B6BC0EF" w14:textId="77777777" w:rsidR="00BF4CDE" w:rsidRPr="00BF4CDE" w:rsidRDefault="00BF4CDE" w:rsidP="00BF4CDE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>Михайлова Н.М. (1), Кравчук М.В. (1)</w:t>
            </w:r>
          </w:p>
          <w:p w14:paraId="54FB5264" w14:textId="2C101163" w:rsidR="001765EF" w:rsidRPr="00BF4CDE" w:rsidRDefault="00BF4CDE" w:rsidP="001765EF">
            <w:pPr>
              <w:rPr>
                <w:rStyle w:val="a7"/>
              </w:rPr>
            </w:pPr>
            <w:r w:rsidRPr="00BF4CDE">
              <w:rPr>
                <w:b/>
                <w:bCs/>
              </w:rPr>
              <w:t>(1) МГУ имени М.В. Ломоносова Географический факультет, Москва, Россия</w:t>
            </w:r>
          </w:p>
        </w:tc>
      </w:tr>
      <w:tr w:rsidR="001765EF" w:rsidRPr="004916DB" w14:paraId="038EE322" w14:textId="77777777" w:rsidTr="00F8346C">
        <w:tc>
          <w:tcPr>
            <w:tcW w:w="1638" w:type="dxa"/>
          </w:tcPr>
          <w:p w14:paraId="25991948" w14:textId="77777777" w:rsidR="001765EF" w:rsidRPr="004916DB" w:rsidRDefault="001765EF" w:rsidP="001765EF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9:20–9:40</w:t>
            </w:r>
          </w:p>
        </w:tc>
        <w:tc>
          <w:tcPr>
            <w:tcW w:w="7915" w:type="dxa"/>
          </w:tcPr>
          <w:p w14:paraId="759CBCBC" w14:textId="77777777" w:rsidR="001765EF" w:rsidRPr="00A84D98" w:rsidRDefault="001765EF" w:rsidP="001765EF">
            <w:pPr>
              <w:rPr>
                <w:b/>
                <w:bCs/>
              </w:rPr>
            </w:pPr>
            <w:r w:rsidRPr="001765EF">
              <w:rPr>
                <w:b/>
                <w:bCs/>
              </w:rPr>
              <w:t>XXIII..540</w:t>
            </w:r>
            <w:bookmarkStart w:id="1" w:name="n11272"/>
            <w:bookmarkEnd w:id="1"/>
          </w:p>
          <w:p w14:paraId="190170DC" w14:textId="77777777" w:rsidR="001765EF" w:rsidRPr="00A84D98" w:rsidRDefault="001765EF" w:rsidP="001765EF">
            <w:pPr>
              <w:rPr>
                <w:i/>
                <w:iCs/>
              </w:rPr>
            </w:pPr>
            <w:r w:rsidRPr="00A84D98">
              <w:rPr>
                <w:b/>
                <w:bCs/>
                <w:i/>
                <w:iCs/>
              </w:rPr>
              <w:t>Большаков Д.В. (1), Завадский А.С. (1), Беляев В.Р. (1)</w:t>
            </w:r>
          </w:p>
          <w:p w14:paraId="67536570" w14:textId="77777777" w:rsidR="001765EF" w:rsidRPr="00A84D98" w:rsidRDefault="009B7362" w:rsidP="001765EF">
            <w:pPr>
              <w:rPr>
                <w:b/>
                <w:bCs/>
              </w:rPr>
            </w:pPr>
            <w:hyperlink r:id="rId8" w:history="1">
              <w:r w:rsidR="001765EF" w:rsidRPr="00A84D98">
                <w:rPr>
                  <w:rStyle w:val="a4"/>
                  <w:b/>
                  <w:bCs/>
                </w:rPr>
                <w:t>Создание базы пространственных данных для оценки горизонтальных русловых деформаций на Нижней Волге</w:t>
              </w:r>
            </w:hyperlink>
          </w:p>
          <w:p w14:paraId="3BE2B6E2" w14:textId="414C8F72" w:rsidR="001765EF" w:rsidRPr="00D17798" w:rsidRDefault="001765EF" w:rsidP="00D17798">
            <w:pPr>
              <w:rPr>
                <w:rStyle w:val="a7"/>
              </w:rPr>
            </w:pPr>
            <w:r w:rsidRPr="00A84D98">
              <w:rPr>
                <w:b/>
                <w:bCs/>
              </w:rPr>
              <w:t>(1) МГУ имени М.В. Ломоносова Географический факультет, Москва, Россия</w:t>
            </w:r>
            <w:r w:rsidR="00D17798">
              <w:rPr>
                <w:b/>
                <w:bCs/>
              </w:rPr>
              <w:t xml:space="preserve"> </w:t>
            </w:r>
            <w:r w:rsidRPr="005F06AB">
              <w:rPr>
                <w:b/>
                <w:bCs/>
                <w:i/>
                <w:color w:val="FF0000"/>
              </w:rPr>
              <w:t>(</w:t>
            </w:r>
            <w:r w:rsidRPr="005009C1">
              <w:rPr>
                <w:b/>
                <w:bCs/>
                <w:i/>
                <w:color w:val="FF0000"/>
              </w:rPr>
              <w:t>На конкурс)</w:t>
            </w:r>
          </w:p>
        </w:tc>
      </w:tr>
      <w:tr w:rsidR="001765EF" w:rsidRPr="004916DB" w14:paraId="6312D7F7" w14:textId="77777777" w:rsidTr="00F8346C">
        <w:tc>
          <w:tcPr>
            <w:tcW w:w="1638" w:type="dxa"/>
          </w:tcPr>
          <w:p w14:paraId="1BAC3977" w14:textId="77777777" w:rsidR="001765EF" w:rsidRPr="004916DB" w:rsidRDefault="001765EF" w:rsidP="001765EF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9:40–10:00</w:t>
            </w:r>
          </w:p>
        </w:tc>
        <w:tc>
          <w:tcPr>
            <w:tcW w:w="7915" w:type="dxa"/>
          </w:tcPr>
          <w:p w14:paraId="13E06C76" w14:textId="77777777" w:rsidR="007A74DF" w:rsidRPr="007A74DF" w:rsidRDefault="007A74DF" w:rsidP="007A74DF">
            <w:pPr>
              <w:rPr>
                <w:b/>
                <w:bCs/>
              </w:rPr>
            </w:pPr>
            <w:r w:rsidRPr="007A74DF">
              <w:rPr>
                <w:b/>
                <w:bCs/>
              </w:rPr>
              <w:t>XXIII..235 </w:t>
            </w:r>
            <w:hyperlink r:id="rId9" w:history="1">
              <w:r w:rsidRPr="007A74DF">
                <w:rPr>
                  <w:rStyle w:val="a4"/>
                  <w:b/>
                  <w:bCs/>
                </w:rPr>
                <w:t>Оценка затопляемости поймы Нижней Волги от Волгограда до Астрахани по данным дистанционного зондирования</w:t>
              </w:r>
            </w:hyperlink>
          </w:p>
          <w:p w14:paraId="23ADB81F" w14:textId="0C656D8E" w:rsidR="007A74DF" w:rsidRPr="007A74DF" w:rsidRDefault="007A74DF" w:rsidP="007A74DF">
            <w:pPr>
              <w:rPr>
                <w:b/>
                <w:bCs/>
                <w:i/>
                <w:iCs/>
              </w:rPr>
            </w:pPr>
            <w:proofErr w:type="spellStart"/>
            <w:r w:rsidRPr="007A74DF">
              <w:rPr>
                <w:b/>
                <w:bCs/>
                <w:i/>
                <w:iCs/>
              </w:rPr>
              <w:t>Виволанцев</w:t>
            </w:r>
            <w:proofErr w:type="spellEnd"/>
            <w:r w:rsidRPr="007A74DF">
              <w:rPr>
                <w:b/>
                <w:bCs/>
                <w:i/>
                <w:iCs/>
              </w:rPr>
              <w:t xml:space="preserve"> М.А. (1), Чалов С.Р. (1)</w:t>
            </w:r>
          </w:p>
          <w:p w14:paraId="6ED100A6" w14:textId="5B20979E" w:rsidR="001765EF" w:rsidRPr="007A74DF" w:rsidRDefault="007A74DF" w:rsidP="007A74DF">
            <w:pPr>
              <w:rPr>
                <w:rStyle w:val="a7"/>
              </w:rPr>
            </w:pPr>
            <w:r w:rsidRPr="007A74DF">
              <w:rPr>
                <w:b/>
                <w:bCs/>
              </w:rPr>
              <w:t>(1) МГУ имени М.В. Ломоносова Географический факультет, Москва, Россия</w:t>
            </w:r>
            <w:r>
              <w:rPr>
                <w:b/>
                <w:bCs/>
              </w:rPr>
              <w:t xml:space="preserve"> </w:t>
            </w:r>
            <w:r w:rsidR="001765EF" w:rsidRPr="007A74DF">
              <w:rPr>
                <w:b/>
                <w:bCs/>
                <w:i/>
                <w:color w:val="FF0000"/>
              </w:rPr>
              <w:t>(</w:t>
            </w:r>
            <w:r w:rsidR="001765EF" w:rsidRPr="005009C1">
              <w:rPr>
                <w:b/>
                <w:bCs/>
                <w:i/>
                <w:color w:val="FF0000"/>
              </w:rPr>
              <w:t>На конкурс)</w:t>
            </w:r>
          </w:p>
        </w:tc>
      </w:tr>
      <w:tr w:rsidR="008D1753" w:rsidRPr="004916DB" w14:paraId="520DB021" w14:textId="77777777" w:rsidTr="00F8346C">
        <w:trPr>
          <w:trHeight w:val="1362"/>
        </w:trPr>
        <w:tc>
          <w:tcPr>
            <w:tcW w:w="1638" w:type="dxa"/>
          </w:tcPr>
          <w:p w14:paraId="64F3FBB7" w14:textId="77777777" w:rsidR="008D1753" w:rsidRPr="004916DB" w:rsidRDefault="008D1753" w:rsidP="008D1753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10:00–10:20</w:t>
            </w:r>
          </w:p>
        </w:tc>
        <w:tc>
          <w:tcPr>
            <w:tcW w:w="7915" w:type="dxa"/>
          </w:tcPr>
          <w:p w14:paraId="2154B6E8" w14:textId="77777777" w:rsidR="00BF4CDE" w:rsidRPr="00BF4CDE" w:rsidRDefault="00BF4CDE" w:rsidP="00BF4CDE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XXIII..152 </w:t>
            </w:r>
            <w:hyperlink r:id="rId10" w:history="1">
              <w:r w:rsidRPr="00BF4CDE">
                <w:rPr>
                  <w:rStyle w:val="a4"/>
                  <w:b/>
                  <w:bCs/>
                </w:rPr>
                <w:t>Плановые переформирования крупнейших дельт Российской Арктики в XXI веке</w:t>
              </w:r>
            </w:hyperlink>
          </w:p>
          <w:p w14:paraId="49F9AB56" w14:textId="77777777" w:rsidR="00BF4CDE" w:rsidRPr="00BF4CDE" w:rsidRDefault="00BF4CDE" w:rsidP="00BF4CDE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>Конева У.А. (1), Чалов С.Р. (1), Прокопьева К.Н. (2)</w:t>
            </w:r>
          </w:p>
          <w:p w14:paraId="562B3143" w14:textId="18007CDB" w:rsidR="008D1753" w:rsidRPr="00BF4CDE" w:rsidRDefault="00BF4CDE" w:rsidP="00BF4CDE">
            <w:pPr>
              <w:rPr>
                <w:b/>
                <w:bCs/>
                <w:color w:val="FF0000"/>
              </w:rPr>
            </w:pPr>
            <w:r w:rsidRPr="00BF4CDE">
              <w:rPr>
                <w:b/>
                <w:bCs/>
              </w:rPr>
              <w:t>(1) МГУ имени М.В. Ломоносова Географический факультет, Москва, Россия</w:t>
            </w:r>
            <w:r w:rsidRPr="00BF4CDE">
              <w:rPr>
                <w:b/>
                <w:bCs/>
              </w:rPr>
              <w:br/>
              <w:t>(2) Институт водных проблем РАН, Москва, Россия</w:t>
            </w:r>
            <w:r>
              <w:rPr>
                <w:b/>
                <w:bCs/>
              </w:rPr>
              <w:t xml:space="preserve"> </w:t>
            </w:r>
            <w:r w:rsidR="008D1753" w:rsidRPr="00BF4CDE">
              <w:rPr>
                <w:b/>
                <w:bCs/>
                <w:i/>
                <w:color w:val="FF0000"/>
              </w:rPr>
              <w:t>(</w:t>
            </w:r>
            <w:r w:rsidR="008D1753" w:rsidRPr="005009C1">
              <w:rPr>
                <w:b/>
                <w:bCs/>
                <w:i/>
                <w:color w:val="FF0000"/>
              </w:rPr>
              <w:t>На конкурс)</w:t>
            </w:r>
          </w:p>
        </w:tc>
      </w:tr>
      <w:tr w:rsidR="008D1753" w:rsidRPr="004916DB" w14:paraId="761C65A9" w14:textId="77777777" w:rsidTr="001241E2">
        <w:trPr>
          <w:trHeight w:val="841"/>
        </w:trPr>
        <w:tc>
          <w:tcPr>
            <w:tcW w:w="1638" w:type="dxa"/>
          </w:tcPr>
          <w:p w14:paraId="722AC531" w14:textId="77777777" w:rsidR="008D1753" w:rsidRPr="004916DB" w:rsidRDefault="008D1753" w:rsidP="008D1753">
            <w:pPr>
              <w:spacing w:after="120"/>
              <w:jc w:val="both"/>
              <w:rPr>
                <w:i/>
                <w:iCs/>
                <w:sz w:val="24"/>
                <w:szCs w:val="24"/>
              </w:rPr>
            </w:pPr>
            <w:r w:rsidRPr="004916DB">
              <w:rPr>
                <w:sz w:val="24"/>
                <w:szCs w:val="24"/>
              </w:rPr>
              <w:t>10:20–10:40</w:t>
            </w:r>
          </w:p>
        </w:tc>
        <w:tc>
          <w:tcPr>
            <w:tcW w:w="7915" w:type="dxa"/>
          </w:tcPr>
          <w:p w14:paraId="1BC4E821" w14:textId="70B85823" w:rsidR="00BF4CDE" w:rsidRPr="00BF4CDE" w:rsidRDefault="00BF4CDE" w:rsidP="00BF4CDE">
            <w:pPr>
              <w:rPr>
                <w:b/>
                <w:bCs/>
                <w:i/>
                <w:iCs/>
              </w:rPr>
            </w:pPr>
            <w:r w:rsidRPr="003101BB">
              <w:rPr>
                <w:b/>
                <w:bCs/>
                <w:iCs/>
              </w:rPr>
              <w:t>XXIII..118</w:t>
            </w:r>
            <w:r w:rsidRPr="00BF4CDE">
              <w:rPr>
                <w:b/>
                <w:bCs/>
                <w:i/>
                <w:iCs/>
              </w:rPr>
              <w:t> </w:t>
            </w:r>
            <w:hyperlink r:id="rId11" w:history="1">
              <w:r w:rsidRPr="00BF4CDE">
                <w:rPr>
                  <w:rStyle w:val="a4"/>
                  <w:b/>
                  <w:bCs/>
                  <w:i/>
                  <w:iCs/>
                </w:rPr>
                <w:t>Моделирование перераспределения стока в дельте Лены: роль дистанционных методов в условиях отсутствия полевых измерений</w:t>
              </w:r>
            </w:hyperlink>
          </w:p>
          <w:p w14:paraId="6C09FFE5" w14:textId="77777777" w:rsidR="00BF4CDE" w:rsidRPr="00BF4CDE" w:rsidRDefault="00BF4CDE" w:rsidP="00BF4CDE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 xml:space="preserve">Прокопьева К.Н. (1), </w:t>
            </w:r>
            <w:proofErr w:type="spellStart"/>
            <w:r w:rsidRPr="00BF4CDE">
              <w:rPr>
                <w:b/>
                <w:bCs/>
                <w:i/>
                <w:iCs/>
              </w:rPr>
              <w:t>Магрицкий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Д.В. (2)</w:t>
            </w:r>
          </w:p>
          <w:p w14:paraId="56AAE016" w14:textId="77777777" w:rsidR="00BF4CDE" w:rsidRPr="00BF4CDE" w:rsidRDefault="00BF4CDE" w:rsidP="00BF4CDE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>(1) Институт водных проблем РАН, Москва, Россия</w:t>
            </w:r>
            <w:r w:rsidRPr="00BF4CDE">
              <w:rPr>
                <w:b/>
                <w:bCs/>
                <w:i/>
                <w:iCs/>
              </w:rPr>
              <w:br/>
              <w:t>(2) МГУ имени М.В. Ломоносова Географический факультет, Москва, Россия</w:t>
            </w:r>
          </w:p>
          <w:p w14:paraId="4FC29008" w14:textId="526A8011" w:rsidR="008D1753" w:rsidRPr="008D1753" w:rsidRDefault="00D662D4" w:rsidP="00D662D4">
            <w:pPr>
              <w:rPr>
                <w:b/>
                <w:bCs/>
                <w:lang w:val="en-US"/>
              </w:rPr>
            </w:pPr>
            <w:r w:rsidRPr="005009C1">
              <w:rPr>
                <w:b/>
                <w:bCs/>
                <w:i/>
                <w:color w:val="FF0000"/>
                <w:lang w:val="en-US"/>
              </w:rPr>
              <w:t>(</w:t>
            </w:r>
            <w:r w:rsidRPr="005009C1">
              <w:rPr>
                <w:b/>
                <w:bCs/>
                <w:i/>
                <w:color w:val="FF0000"/>
              </w:rPr>
              <w:t>На конкурс)</w:t>
            </w:r>
          </w:p>
        </w:tc>
      </w:tr>
      <w:tr w:rsidR="008D1753" w:rsidRPr="004916DB" w14:paraId="607470A5" w14:textId="77777777" w:rsidTr="00F8346C">
        <w:tc>
          <w:tcPr>
            <w:tcW w:w="1638" w:type="dxa"/>
          </w:tcPr>
          <w:p w14:paraId="3A74EDAB" w14:textId="77777777" w:rsidR="008D1753" w:rsidRPr="004916DB" w:rsidRDefault="008D1753" w:rsidP="008D1753">
            <w:pPr>
              <w:spacing w:after="12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916DB">
              <w:rPr>
                <w:b/>
                <w:bCs/>
                <w:i/>
                <w:iCs/>
                <w:sz w:val="24"/>
                <w:szCs w:val="24"/>
              </w:rPr>
              <w:t>10:40–11:00</w:t>
            </w:r>
          </w:p>
        </w:tc>
        <w:tc>
          <w:tcPr>
            <w:tcW w:w="7915" w:type="dxa"/>
          </w:tcPr>
          <w:p w14:paraId="35B6A621" w14:textId="77777777" w:rsidR="008D1753" w:rsidRDefault="008D1753" w:rsidP="008D1753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4916DB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Перерыв</w:t>
            </w:r>
          </w:p>
          <w:p w14:paraId="3D617FE6" w14:textId="363376BD" w:rsidR="008D1753" w:rsidRPr="004916DB" w:rsidRDefault="008D1753" w:rsidP="008D1753">
            <w:pPr>
              <w:shd w:val="clear" w:color="auto" w:fill="FFFFFF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1753" w:rsidRPr="004916DB" w14:paraId="18E1246E" w14:textId="77777777" w:rsidTr="00F8346C">
        <w:tc>
          <w:tcPr>
            <w:tcW w:w="1638" w:type="dxa"/>
          </w:tcPr>
          <w:p w14:paraId="0EE04FAD" w14:textId="5A1657CD" w:rsidR="008D1753" w:rsidRPr="004916DB" w:rsidRDefault="008D1753" w:rsidP="008D1753">
            <w:pPr>
              <w:spacing w:after="120"/>
              <w:jc w:val="both"/>
              <w:rPr>
                <w:i/>
                <w:iCs/>
                <w:sz w:val="24"/>
                <w:szCs w:val="24"/>
              </w:rPr>
            </w:pPr>
            <w:r w:rsidRPr="004916DB">
              <w:rPr>
                <w:sz w:val="24"/>
                <w:szCs w:val="24"/>
              </w:rPr>
              <w:t>11:00–11:20</w:t>
            </w:r>
          </w:p>
        </w:tc>
        <w:tc>
          <w:tcPr>
            <w:tcW w:w="7915" w:type="dxa"/>
          </w:tcPr>
          <w:p w14:paraId="74F9BB9C" w14:textId="77777777" w:rsidR="007A74DF" w:rsidRPr="007A74DF" w:rsidRDefault="007A74DF" w:rsidP="007A74DF">
            <w:pPr>
              <w:rPr>
                <w:b/>
                <w:bCs/>
                <w:i/>
                <w:iCs/>
              </w:rPr>
            </w:pPr>
            <w:r w:rsidRPr="003101BB">
              <w:rPr>
                <w:b/>
                <w:bCs/>
                <w:iCs/>
              </w:rPr>
              <w:t>XXIII..51</w:t>
            </w:r>
            <w:r w:rsidRPr="007A74DF">
              <w:rPr>
                <w:b/>
                <w:bCs/>
                <w:i/>
                <w:iCs/>
              </w:rPr>
              <w:t> </w:t>
            </w:r>
            <w:hyperlink r:id="rId12" w:history="1">
              <w:r w:rsidRPr="007A74DF">
                <w:rPr>
                  <w:rStyle w:val="a4"/>
                  <w:b/>
                  <w:bCs/>
                  <w:i/>
                  <w:iCs/>
                </w:rPr>
                <w:t>Использование новейшего гидрологического спутника SWOT для верификации гидродинамической модели при отсутствии данных режимных наблюдений</w:t>
              </w:r>
            </w:hyperlink>
          </w:p>
          <w:p w14:paraId="2B9F4277" w14:textId="574BC9C2" w:rsidR="007A74DF" w:rsidRPr="007A74DF" w:rsidRDefault="007A74DF" w:rsidP="007A74DF">
            <w:pPr>
              <w:rPr>
                <w:b/>
                <w:bCs/>
                <w:i/>
                <w:iCs/>
              </w:rPr>
            </w:pPr>
            <w:r w:rsidRPr="007A74DF">
              <w:rPr>
                <w:b/>
                <w:bCs/>
                <w:i/>
                <w:iCs/>
              </w:rPr>
              <w:t>Захарова Е.А. (1), Крыленко И.Н. (</w:t>
            </w:r>
            <w:r>
              <w:rPr>
                <w:b/>
                <w:bCs/>
                <w:i/>
                <w:iCs/>
              </w:rPr>
              <w:t>1</w:t>
            </w:r>
            <w:r w:rsidRPr="007A74DF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>2</w:t>
            </w:r>
            <w:r w:rsidRPr="007A74DF">
              <w:rPr>
                <w:b/>
                <w:bCs/>
                <w:i/>
                <w:iCs/>
              </w:rPr>
              <w:t>), Головлев П.П. (</w:t>
            </w:r>
            <w:r>
              <w:rPr>
                <w:b/>
                <w:bCs/>
                <w:i/>
                <w:iCs/>
              </w:rPr>
              <w:t>2</w:t>
            </w:r>
            <w:r w:rsidRPr="007A74DF">
              <w:rPr>
                <w:b/>
                <w:bCs/>
                <w:i/>
                <w:iCs/>
              </w:rPr>
              <w:t>)</w:t>
            </w:r>
          </w:p>
          <w:p w14:paraId="23BCB10E" w14:textId="13BA2F35" w:rsidR="008D1753" w:rsidRPr="007A74DF" w:rsidRDefault="007A74DF" w:rsidP="008D1753">
            <w:pPr>
              <w:rPr>
                <w:b/>
                <w:bCs/>
                <w:i/>
                <w:iCs/>
              </w:rPr>
            </w:pPr>
            <w:r w:rsidRPr="007A74DF">
              <w:rPr>
                <w:b/>
                <w:bCs/>
                <w:i/>
                <w:iCs/>
              </w:rPr>
              <w:t>(1) ИВП РАН, Москва, Россия</w:t>
            </w:r>
            <w:r w:rsidRPr="007A74DF">
              <w:rPr>
                <w:b/>
                <w:bCs/>
                <w:i/>
                <w:iCs/>
              </w:rPr>
              <w:br/>
              <w:t>(</w:t>
            </w:r>
            <w:r>
              <w:rPr>
                <w:b/>
                <w:bCs/>
                <w:i/>
                <w:iCs/>
              </w:rPr>
              <w:t>2</w:t>
            </w:r>
            <w:r w:rsidRPr="007A74DF">
              <w:rPr>
                <w:b/>
                <w:bCs/>
                <w:i/>
                <w:iCs/>
              </w:rPr>
              <w:t>) МГУ имени М.В. Ломоносова Географический факультет</w:t>
            </w:r>
          </w:p>
        </w:tc>
      </w:tr>
      <w:tr w:rsidR="008D1753" w:rsidRPr="004916DB" w14:paraId="3D245DB4" w14:textId="77777777" w:rsidTr="00F8346C">
        <w:tc>
          <w:tcPr>
            <w:tcW w:w="1638" w:type="dxa"/>
          </w:tcPr>
          <w:p w14:paraId="103F483C" w14:textId="21143296" w:rsidR="008D1753" w:rsidRPr="004916DB" w:rsidRDefault="008D1753" w:rsidP="008D1753">
            <w:pPr>
              <w:spacing w:after="120"/>
              <w:jc w:val="both"/>
              <w:rPr>
                <w:i/>
                <w:iCs/>
                <w:sz w:val="24"/>
                <w:szCs w:val="24"/>
              </w:rPr>
            </w:pPr>
            <w:r w:rsidRPr="004916DB">
              <w:rPr>
                <w:sz w:val="24"/>
                <w:szCs w:val="24"/>
              </w:rPr>
              <w:t>11:20–11:40</w:t>
            </w:r>
          </w:p>
        </w:tc>
        <w:tc>
          <w:tcPr>
            <w:tcW w:w="7915" w:type="dxa"/>
          </w:tcPr>
          <w:p w14:paraId="4E470536" w14:textId="77777777" w:rsidR="007A74DF" w:rsidRPr="007A74DF" w:rsidRDefault="007A74DF" w:rsidP="007A74DF">
            <w:pPr>
              <w:rPr>
                <w:b/>
                <w:bCs/>
              </w:rPr>
            </w:pPr>
            <w:r w:rsidRPr="007A74DF">
              <w:rPr>
                <w:b/>
                <w:bCs/>
              </w:rPr>
              <w:t>XXIII..378 </w:t>
            </w:r>
            <w:hyperlink r:id="rId13" w:history="1">
              <w:r w:rsidRPr="007A74DF">
                <w:rPr>
                  <w:rStyle w:val="a4"/>
                  <w:b/>
                  <w:bCs/>
                </w:rPr>
                <w:t>Восстановление ежедневных уровней воды на гидропостах альтиметрии по среднесуточным измерениям отдаленных наземных гидропостов</w:t>
              </w:r>
            </w:hyperlink>
          </w:p>
          <w:p w14:paraId="159FCA2D" w14:textId="77777777" w:rsidR="007A74DF" w:rsidRPr="007A74DF" w:rsidRDefault="007A74DF" w:rsidP="007A74DF">
            <w:pPr>
              <w:rPr>
                <w:b/>
                <w:bCs/>
                <w:i/>
                <w:iCs/>
              </w:rPr>
            </w:pPr>
            <w:r w:rsidRPr="007A74DF">
              <w:rPr>
                <w:b/>
                <w:bCs/>
                <w:i/>
                <w:iCs/>
              </w:rPr>
              <w:t xml:space="preserve">Врублевский М.В. (1), </w:t>
            </w:r>
            <w:proofErr w:type="spellStart"/>
            <w:r w:rsidRPr="007A74DF">
              <w:rPr>
                <w:b/>
                <w:bCs/>
                <w:i/>
                <w:iCs/>
              </w:rPr>
              <w:t>Лупян</w:t>
            </w:r>
            <w:proofErr w:type="spellEnd"/>
            <w:r w:rsidRPr="007A74DF">
              <w:rPr>
                <w:b/>
                <w:bCs/>
                <w:i/>
                <w:iCs/>
              </w:rPr>
              <w:t xml:space="preserve"> Е.А. (1), Бурцев М.А. (1)</w:t>
            </w:r>
          </w:p>
          <w:p w14:paraId="265244C1" w14:textId="441C8F31" w:rsidR="008D1753" w:rsidRPr="007A74DF" w:rsidRDefault="007A74DF" w:rsidP="007A74DF">
            <w:pPr>
              <w:rPr>
                <w:b/>
                <w:bCs/>
              </w:rPr>
            </w:pPr>
            <w:r w:rsidRPr="007A74DF">
              <w:rPr>
                <w:b/>
                <w:bCs/>
              </w:rPr>
              <w:t>(1) Институт космических исследований РАН, Москва, Россия</w:t>
            </w:r>
          </w:p>
        </w:tc>
      </w:tr>
      <w:tr w:rsidR="008D1753" w:rsidRPr="004916DB" w14:paraId="51AE36D8" w14:textId="77777777" w:rsidTr="00F8346C">
        <w:tc>
          <w:tcPr>
            <w:tcW w:w="1638" w:type="dxa"/>
          </w:tcPr>
          <w:p w14:paraId="372BA812" w14:textId="2A688E25" w:rsidR="008D1753" w:rsidRPr="004916DB" w:rsidRDefault="008D1753" w:rsidP="008D1753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11:40–12:00</w:t>
            </w:r>
          </w:p>
        </w:tc>
        <w:tc>
          <w:tcPr>
            <w:tcW w:w="7915" w:type="dxa"/>
          </w:tcPr>
          <w:p w14:paraId="65084EF7" w14:textId="77777777" w:rsidR="00BF4CDE" w:rsidRPr="00BF4CDE" w:rsidRDefault="00BF4CDE" w:rsidP="00BF4CDE">
            <w:pPr>
              <w:rPr>
                <w:b/>
                <w:bCs/>
                <w:i/>
                <w:iCs/>
              </w:rPr>
            </w:pPr>
            <w:r w:rsidRPr="003101BB">
              <w:rPr>
                <w:b/>
                <w:bCs/>
                <w:iCs/>
              </w:rPr>
              <w:t>XXIII..550</w:t>
            </w:r>
            <w:r w:rsidRPr="00BF4CDE">
              <w:rPr>
                <w:b/>
                <w:bCs/>
                <w:i/>
                <w:iCs/>
              </w:rPr>
              <w:t> </w:t>
            </w:r>
            <w:hyperlink r:id="rId14" w:history="1">
              <w:r w:rsidRPr="00BF4CDE">
                <w:rPr>
                  <w:rStyle w:val="a4"/>
                  <w:b/>
                  <w:bCs/>
                  <w:i/>
                  <w:iCs/>
                </w:rPr>
                <w:t>Возможности калибровки космических гидропостов по данным альтиметрии на примере рек Центральной Азии</w:t>
              </w:r>
            </w:hyperlink>
          </w:p>
          <w:p w14:paraId="0ACA3645" w14:textId="77777777" w:rsidR="00BF4CDE" w:rsidRPr="00BF4CDE" w:rsidRDefault="00BF4CDE" w:rsidP="00BF4CDE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 xml:space="preserve">Мухамеджанов И.Д. (1), Врублевский М.В. (2), </w:t>
            </w:r>
            <w:proofErr w:type="spellStart"/>
            <w:r w:rsidRPr="00BF4CDE">
              <w:rPr>
                <w:b/>
                <w:bCs/>
                <w:i/>
                <w:iCs/>
              </w:rPr>
              <w:t>Лупян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Е.А. (2), </w:t>
            </w:r>
            <w:proofErr w:type="spellStart"/>
            <w:r w:rsidRPr="00BF4CDE">
              <w:rPr>
                <w:b/>
                <w:bCs/>
                <w:i/>
                <w:iCs/>
              </w:rPr>
              <w:t>Умирзаков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Г.У. </w:t>
            </w:r>
            <w:r w:rsidRPr="00BF4CDE">
              <w:rPr>
                <w:b/>
                <w:bCs/>
                <w:i/>
                <w:iCs/>
              </w:rPr>
              <w:lastRenderedPageBreak/>
              <w:t>(3)</w:t>
            </w:r>
          </w:p>
          <w:p w14:paraId="7AEF842A" w14:textId="6574A39F" w:rsidR="008D1753" w:rsidRPr="00830EA2" w:rsidRDefault="00BF4CDE" w:rsidP="00BF4CDE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F4CDE">
              <w:rPr>
                <w:b/>
                <w:bCs/>
                <w:i/>
                <w:iCs/>
              </w:rPr>
              <w:t>(1) Филиал МГУ М.В. Ломоносова в г. Ташкенте, факультет прикладной математики и информатики, Ташкент, Узбекистан</w:t>
            </w:r>
            <w:r w:rsidRPr="00BF4CDE">
              <w:rPr>
                <w:b/>
                <w:bCs/>
                <w:i/>
                <w:iCs/>
              </w:rPr>
              <w:br/>
              <w:t>(2) Институт космических исследований РАН, Москва, Россия</w:t>
            </w:r>
            <w:r w:rsidRPr="00BF4CDE">
              <w:rPr>
                <w:b/>
                <w:bCs/>
                <w:i/>
                <w:iCs/>
              </w:rPr>
              <w:br/>
              <w:t xml:space="preserve">(3) Научно-исследовательский гидрометеорологический институт при </w:t>
            </w:r>
            <w:proofErr w:type="spellStart"/>
            <w:r w:rsidRPr="00BF4CDE">
              <w:rPr>
                <w:b/>
                <w:bCs/>
                <w:i/>
                <w:iCs/>
              </w:rPr>
              <w:t>Узгидромет</w:t>
            </w:r>
            <w:proofErr w:type="spellEnd"/>
            <w:r w:rsidRPr="00BF4CDE">
              <w:rPr>
                <w:b/>
                <w:bCs/>
                <w:i/>
                <w:iCs/>
              </w:rPr>
              <w:t>, Ташкент, Узбекистан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C403C2" w:rsidRPr="00C403C2">
              <w:rPr>
                <w:b/>
                <w:bCs/>
                <w:i/>
                <w:iCs/>
                <w:color w:val="92D050"/>
              </w:rPr>
              <w:t>он-</w:t>
            </w:r>
            <w:proofErr w:type="spellStart"/>
            <w:r w:rsidR="00C403C2" w:rsidRPr="00C403C2">
              <w:rPr>
                <w:b/>
                <w:bCs/>
                <w:i/>
                <w:iCs/>
                <w:color w:val="92D050"/>
              </w:rPr>
              <w:t>лайн</w:t>
            </w:r>
            <w:proofErr w:type="spellEnd"/>
          </w:p>
        </w:tc>
      </w:tr>
      <w:tr w:rsidR="008F17B9" w:rsidRPr="004916DB" w14:paraId="1E7EB0FD" w14:textId="77777777" w:rsidTr="00F8346C">
        <w:tc>
          <w:tcPr>
            <w:tcW w:w="1638" w:type="dxa"/>
          </w:tcPr>
          <w:p w14:paraId="2361271F" w14:textId="06E83866" w:rsidR="008F17B9" w:rsidRPr="004916DB" w:rsidRDefault="008F17B9" w:rsidP="008F17B9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lastRenderedPageBreak/>
              <w:t>12:00–12:20</w:t>
            </w:r>
          </w:p>
        </w:tc>
        <w:tc>
          <w:tcPr>
            <w:tcW w:w="7915" w:type="dxa"/>
          </w:tcPr>
          <w:p w14:paraId="765F3202" w14:textId="77777777" w:rsidR="008F17B9" w:rsidRPr="00BF4CDE" w:rsidRDefault="008F17B9" w:rsidP="008F17B9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BF4CDE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>XXIII..281 </w:t>
            </w:r>
            <w:hyperlink r:id="rId15" w:history="1">
              <w:r w:rsidRPr="00BF4CDE">
                <w:rPr>
                  <w:rStyle w:val="a4"/>
                  <w:rFonts w:eastAsia="Times New Roman"/>
                  <w:b/>
                  <w:bCs/>
                  <w:sz w:val="21"/>
                  <w:szCs w:val="21"/>
                </w:rPr>
                <w:t>Проект «Уровень-спутник»: интеграция наблюдений уровней воды и спутниковых данных для отбора сцен под заданные гидрологические условия</w:t>
              </w:r>
            </w:hyperlink>
          </w:p>
          <w:p w14:paraId="3D0E6A1E" w14:textId="77777777" w:rsidR="008F17B9" w:rsidRPr="00BF4CDE" w:rsidRDefault="008F17B9" w:rsidP="008F17B9">
            <w:pPr>
              <w:shd w:val="clear" w:color="auto" w:fill="FFFFFF"/>
              <w:jc w:val="both"/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BF4CDE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Иннокентьев</w:t>
            </w:r>
            <w:proofErr w:type="spellEnd"/>
            <w:r w:rsidRPr="00BF4CDE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 И. (1), Головлев П.П. (1), Панченко Е. Д. (2)</w:t>
            </w:r>
          </w:p>
          <w:p w14:paraId="612689BB" w14:textId="6D09D03F" w:rsidR="008F17B9" w:rsidRPr="00A12CF3" w:rsidRDefault="008F17B9" w:rsidP="008F17B9">
            <w:pPr>
              <w:rPr>
                <w:rStyle w:val="a7"/>
              </w:rPr>
            </w:pPr>
            <w:r w:rsidRPr="00BF4CDE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>(1) МГУ имени М.В. Ломоносова Географический факультет, Москва, Россия</w:t>
            </w:r>
            <w:r w:rsidRPr="00BF4CDE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br/>
              <w:t>(2) Институт водных проблем РАН, Москва, Россия</w:t>
            </w:r>
          </w:p>
        </w:tc>
      </w:tr>
      <w:tr w:rsidR="008F17B9" w:rsidRPr="004916DB" w14:paraId="774C820E" w14:textId="77777777" w:rsidTr="00F8346C">
        <w:tc>
          <w:tcPr>
            <w:tcW w:w="1638" w:type="dxa"/>
          </w:tcPr>
          <w:p w14:paraId="102A3486" w14:textId="15DB7E9C" w:rsidR="008F17B9" w:rsidRPr="004916DB" w:rsidRDefault="008F17B9" w:rsidP="008F17B9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12:20–12:40</w:t>
            </w:r>
          </w:p>
        </w:tc>
        <w:tc>
          <w:tcPr>
            <w:tcW w:w="7915" w:type="dxa"/>
          </w:tcPr>
          <w:p w14:paraId="0DE0FFA5" w14:textId="77777777" w:rsidR="008F17B9" w:rsidRPr="007A74DF" w:rsidRDefault="008F17B9" w:rsidP="008F17B9">
            <w:pPr>
              <w:rPr>
                <w:b/>
                <w:bCs/>
              </w:rPr>
            </w:pPr>
            <w:r w:rsidRPr="007A74DF">
              <w:rPr>
                <w:b/>
                <w:bCs/>
              </w:rPr>
              <w:t>XXIII..402 </w:t>
            </w:r>
            <w:hyperlink r:id="rId16" w:history="1">
              <w:r w:rsidRPr="007A74DF">
                <w:rPr>
                  <w:rStyle w:val="a4"/>
                  <w:b/>
                  <w:bCs/>
                </w:rPr>
                <w:t>Проявление внутригодовых периодов увлажнения и засушливости в морфометрических характеристиках залива Сиваш</w:t>
              </w:r>
            </w:hyperlink>
          </w:p>
          <w:p w14:paraId="0BBC1511" w14:textId="77777777" w:rsidR="008F17B9" w:rsidRPr="007A74DF" w:rsidRDefault="008F17B9" w:rsidP="008F17B9">
            <w:pPr>
              <w:rPr>
                <w:b/>
                <w:bCs/>
                <w:i/>
                <w:iCs/>
              </w:rPr>
            </w:pPr>
            <w:r w:rsidRPr="007A74DF">
              <w:rPr>
                <w:b/>
                <w:bCs/>
                <w:i/>
                <w:iCs/>
              </w:rPr>
              <w:t>Ерёмина Е.С. (1), Евстигнеев В.П. (2)</w:t>
            </w:r>
          </w:p>
          <w:p w14:paraId="3E2D9F7E" w14:textId="5106344B" w:rsidR="008F17B9" w:rsidRPr="00582F89" w:rsidRDefault="008F17B9" w:rsidP="008F17B9">
            <w:pPr>
              <w:rPr>
                <w:rStyle w:val="a7"/>
              </w:rPr>
            </w:pPr>
            <w:r w:rsidRPr="007A74DF">
              <w:rPr>
                <w:b/>
                <w:bCs/>
              </w:rPr>
              <w:t>(1) ФГБУН ФИЦ "Морской гидрофизический институт РАН", Севастополь, Россия</w:t>
            </w:r>
            <w:r w:rsidRPr="007A74DF">
              <w:rPr>
                <w:b/>
                <w:bCs/>
              </w:rPr>
              <w:br/>
              <w:t>(2) Севастопольский государственный университет, Севастополь, Россия</w:t>
            </w:r>
          </w:p>
        </w:tc>
      </w:tr>
      <w:tr w:rsidR="008F17B9" w:rsidRPr="00640B18" w14:paraId="5CC4EBB6" w14:textId="77777777" w:rsidTr="00CD197D">
        <w:tc>
          <w:tcPr>
            <w:tcW w:w="1638" w:type="dxa"/>
          </w:tcPr>
          <w:p w14:paraId="023FFF33" w14:textId="7FB62038" w:rsidR="008F17B9" w:rsidRPr="004916DB" w:rsidRDefault="008F17B9" w:rsidP="008F17B9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</w:t>
            </w:r>
            <w:r w:rsidRPr="004916DB">
              <w:rPr>
                <w:sz w:val="24"/>
                <w:szCs w:val="24"/>
              </w:rPr>
              <w:t>0–1</w:t>
            </w:r>
            <w:r>
              <w:rPr>
                <w:sz w:val="24"/>
                <w:szCs w:val="24"/>
              </w:rPr>
              <w:t>3</w:t>
            </w:r>
            <w:r w:rsidRPr="004916D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15" w:type="dxa"/>
          </w:tcPr>
          <w:p w14:paraId="56599243" w14:textId="77777777" w:rsidR="008F17B9" w:rsidRPr="00EC54F8" w:rsidRDefault="008F17B9" w:rsidP="008F17B9">
            <w:pPr>
              <w:rPr>
                <w:b/>
                <w:bCs/>
              </w:rPr>
            </w:pPr>
            <w:r w:rsidRPr="00EC54F8">
              <w:rPr>
                <w:b/>
                <w:bCs/>
              </w:rPr>
              <w:t>XXIII..534</w:t>
            </w:r>
            <w:proofErr w:type="gramStart"/>
            <w:r w:rsidRPr="00EC54F8">
              <w:rPr>
                <w:b/>
                <w:bCs/>
              </w:rPr>
              <w:t> </w:t>
            </w:r>
            <w:hyperlink r:id="rId17" w:history="1">
              <w:r w:rsidRPr="00EC54F8">
                <w:rPr>
                  <w:rStyle w:val="a4"/>
                  <w:b/>
                  <w:bCs/>
                </w:rPr>
                <w:t>О</w:t>
              </w:r>
              <w:proofErr w:type="gramEnd"/>
              <w:r w:rsidRPr="00EC54F8">
                <w:rPr>
                  <w:rStyle w:val="a4"/>
                  <w:b/>
                  <w:bCs/>
                </w:rPr>
                <w:t xml:space="preserve"> возможности использования видеотрансляций в сети Интернет для дистанционной регистрации ветрового волнения и </w:t>
              </w:r>
              <w:proofErr w:type="spellStart"/>
              <w:r w:rsidRPr="00EC54F8">
                <w:rPr>
                  <w:rStyle w:val="a4"/>
                  <w:b/>
                  <w:bCs/>
                </w:rPr>
                <w:t>сейшевых</w:t>
              </w:r>
              <w:proofErr w:type="spellEnd"/>
              <w:r w:rsidRPr="00EC54F8">
                <w:rPr>
                  <w:rStyle w:val="a4"/>
                  <w:b/>
                  <w:bCs/>
                </w:rPr>
                <w:t xml:space="preserve"> колебаний в озерах</w:t>
              </w:r>
            </w:hyperlink>
          </w:p>
          <w:p w14:paraId="454CEC15" w14:textId="77777777" w:rsidR="008F17B9" w:rsidRPr="00EC54F8" w:rsidRDefault="008F17B9" w:rsidP="008F17B9">
            <w:pPr>
              <w:rPr>
                <w:b/>
                <w:bCs/>
                <w:i/>
                <w:iCs/>
              </w:rPr>
            </w:pPr>
            <w:proofErr w:type="spellStart"/>
            <w:r w:rsidRPr="00EC54F8">
              <w:rPr>
                <w:b/>
                <w:bCs/>
                <w:i/>
                <w:iCs/>
              </w:rPr>
              <w:t>Фищенко</w:t>
            </w:r>
            <w:proofErr w:type="spellEnd"/>
            <w:r w:rsidRPr="00EC54F8">
              <w:rPr>
                <w:b/>
                <w:bCs/>
                <w:i/>
                <w:iCs/>
              </w:rPr>
              <w:t xml:space="preserve"> В.К. (1), Гончарова А.А. (1), Зимин П.С. (1)</w:t>
            </w:r>
          </w:p>
          <w:p w14:paraId="28122FEA" w14:textId="04D388CA" w:rsidR="008F17B9" w:rsidRPr="00D662D4" w:rsidRDefault="008F17B9" w:rsidP="00832DE5">
            <w:pPr>
              <w:rPr>
                <w:rStyle w:val="a7"/>
              </w:rPr>
            </w:pPr>
            <w:r w:rsidRPr="00EC54F8">
              <w:rPr>
                <w:b/>
                <w:bCs/>
              </w:rPr>
              <w:t>(1) Тихоокеанский океанологический институт им. В.И. Ильичева ДВО РАН, Владивосток, Россия</w:t>
            </w:r>
            <w:r w:rsidR="00832DE5" w:rsidRPr="00832DE5">
              <w:rPr>
                <w:b/>
                <w:bCs/>
              </w:rPr>
              <w:t xml:space="preserve"> </w:t>
            </w:r>
            <w:r w:rsidRPr="00C403C2">
              <w:rPr>
                <w:b/>
                <w:bCs/>
                <w:i/>
                <w:iCs/>
                <w:color w:val="92D050"/>
              </w:rPr>
              <w:t>он-лайн</w:t>
            </w:r>
          </w:p>
        </w:tc>
      </w:tr>
    </w:tbl>
    <w:p w14:paraId="7C619FA9" w14:textId="483703DD" w:rsidR="00EC3AEB" w:rsidRPr="004916DB" w:rsidRDefault="00EC3AEB">
      <w:pPr>
        <w:spacing w:after="200" w:line="276" w:lineRule="auto"/>
        <w:rPr>
          <w:rFonts w:eastAsia="Times New Roman"/>
          <w:b/>
          <w:bCs/>
          <w:iCs/>
          <w:sz w:val="28"/>
          <w:szCs w:val="28"/>
        </w:rPr>
      </w:pPr>
      <w:r w:rsidRPr="004916DB">
        <w:rPr>
          <w:rFonts w:eastAsia="Times New Roman"/>
          <w:b/>
          <w:bCs/>
          <w:iCs/>
          <w:sz w:val="28"/>
          <w:szCs w:val="28"/>
        </w:rPr>
        <w:br w:type="page"/>
      </w:r>
    </w:p>
    <w:p w14:paraId="12A41E6C" w14:textId="0B202C56" w:rsidR="00FF6458" w:rsidRPr="004916DB" w:rsidRDefault="00D17798" w:rsidP="00FF6458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  <w:r w:rsidRPr="00D17798">
        <w:rPr>
          <w:b/>
          <w:bCs/>
          <w:sz w:val="28"/>
          <w:szCs w:val="28"/>
        </w:rPr>
        <w:lastRenderedPageBreak/>
        <w:t>12 ноября 2025г</w:t>
      </w:r>
      <w:r w:rsidRPr="004916DB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101BB">
        <w:rPr>
          <w:rFonts w:eastAsia="Times New Roman"/>
          <w:b/>
          <w:bCs/>
          <w:iCs/>
          <w:sz w:val="28"/>
          <w:szCs w:val="28"/>
        </w:rPr>
        <w:t xml:space="preserve">(среда) </w:t>
      </w:r>
      <w:r w:rsidR="00FF6458" w:rsidRPr="004916DB">
        <w:rPr>
          <w:rFonts w:eastAsia="Times New Roman"/>
          <w:b/>
          <w:bCs/>
          <w:iCs/>
          <w:sz w:val="28"/>
          <w:szCs w:val="28"/>
        </w:rPr>
        <w:t xml:space="preserve">СЕКЦИЯ </w:t>
      </w:r>
      <w:r w:rsidR="00553B2C">
        <w:rPr>
          <w:rFonts w:eastAsia="Times New Roman"/>
          <w:b/>
          <w:bCs/>
          <w:iCs/>
          <w:sz w:val="28"/>
          <w:szCs w:val="28"/>
          <w:lang w:val="en-US"/>
        </w:rPr>
        <w:t>H</w:t>
      </w:r>
      <w:r w:rsidR="00FF6458" w:rsidRPr="004916DB">
        <w:rPr>
          <w:rFonts w:eastAsia="Times New Roman"/>
          <w:b/>
          <w:bCs/>
          <w:iCs/>
          <w:sz w:val="28"/>
          <w:szCs w:val="28"/>
        </w:rPr>
        <w:t xml:space="preserve"> (</w:t>
      </w:r>
      <w:r w:rsidR="00553B2C" w:rsidRPr="00553B2C">
        <w:rPr>
          <w:rFonts w:eastAsia="Times New Roman"/>
          <w:b/>
          <w:bCs/>
          <w:iCs/>
          <w:sz w:val="28"/>
          <w:szCs w:val="28"/>
        </w:rPr>
        <w:t>2</w:t>
      </w:r>
      <w:r w:rsidR="00FF6458" w:rsidRPr="004916DB">
        <w:rPr>
          <w:rFonts w:eastAsia="Times New Roman"/>
          <w:b/>
          <w:bCs/>
          <w:iCs/>
          <w:sz w:val="28"/>
          <w:szCs w:val="28"/>
        </w:rPr>
        <w:t>-е заседание)</w:t>
      </w:r>
    </w:p>
    <w:p w14:paraId="6C049272" w14:textId="16CA6D25" w:rsidR="001F4C18" w:rsidRPr="004916DB" w:rsidRDefault="00FF6458" w:rsidP="001F4C18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  <w:r w:rsidRPr="004916DB">
        <w:rPr>
          <w:rFonts w:eastAsia="Times New Roman"/>
          <w:b/>
          <w:bCs/>
          <w:iCs/>
          <w:szCs w:val="24"/>
        </w:rPr>
        <w:t>14.00–1</w:t>
      </w:r>
      <w:r w:rsidR="005563EC">
        <w:rPr>
          <w:rFonts w:eastAsia="Times New Roman"/>
          <w:b/>
          <w:bCs/>
          <w:iCs/>
          <w:szCs w:val="24"/>
        </w:rPr>
        <w:t>8</w:t>
      </w:r>
      <w:r w:rsidRPr="004916DB">
        <w:rPr>
          <w:rFonts w:eastAsia="Times New Roman"/>
          <w:b/>
          <w:bCs/>
          <w:iCs/>
          <w:szCs w:val="24"/>
        </w:rPr>
        <w:t>.</w:t>
      </w:r>
      <w:r w:rsidR="005563EC">
        <w:rPr>
          <w:rFonts w:eastAsia="Times New Roman"/>
          <w:b/>
          <w:bCs/>
          <w:iCs/>
          <w:szCs w:val="24"/>
        </w:rPr>
        <w:t>0</w:t>
      </w:r>
      <w:r w:rsidRPr="004916DB">
        <w:rPr>
          <w:rFonts w:eastAsia="Times New Roman"/>
          <w:b/>
          <w:bCs/>
          <w:iCs/>
          <w:szCs w:val="24"/>
        </w:rPr>
        <w:t xml:space="preserve">0 </w:t>
      </w:r>
      <w:r w:rsidRPr="004916DB">
        <w:rPr>
          <w:rFonts w:eastAsia="Times New Roman"/>
          <w:b/>
          <w:bCs/>
          <w:iCs/>
          <w:szCs w:val="24"/>
        </w:rPr>
        <w:tab/>
        <w:t xml:space="preserve">СЕКЦИЯ </w:t>
      </w:r>
      <w:r w:rsidR="00553B2C">
        <w:rPr>
          <w:rFonts w:eastAsia="Times New Roman"/>
          <w:b/>
          <w:bCs/>
          <w:iCs/>
          <w:szCs w:val="24"/>
          <w:lang w:val="en-US"/>
        </w:rPr>
        <w:t>H</w:t>
      </w:r>
      <w:r w:rsidRPr="004916DB">
        <w:rPr>
          <w:rFonts w:eastAsia="Times New Roman"/>
          <w:b/>
          <w:bCs/>
          <w:iCs/>
          <w:szCs w:val="24"/>
        </w:rPr>
        <w:t xml:space="preserve">: </w:t>
      </w:r>
      <w:r w:rsidR="005734D4" w:rsidRPr="000D3F32">
        <w:rPr>
          <w:b/>
          <w:bCs/>
          <w:sz w:val="28"/>
          <w:szCs w:val="28"/>
        </w:rPr>
        <w:t>Дистанционные методы исследования в гидрологии суши</w:t>
      </w:r>
    </w:p>
    <w:p w14:paraId="6FF6DFF9" w14:textId="163E8BA3" w:rsidR="00FF6458" w:rsidRPr="004916DB" w:rsidRDefault="003101BB" w:rsidP="00FF6458">
      <w:pPr>
        <w:spacing w:after="120"/>
        <w:ind w:left="1985" w:hanging="1985"/>
        <w:jc w:val="both"/>
        <w:rPr>
          <w:rFonts w:eastAsia="Times New Roman"/>
          <w:b/>
          <w:bCs/>
          <w:iCs/>
          <w:szCs w:val="24"/>
        </w:rPr>
      </w:pPr>
      <w:r w:rsidRPr="003101BB">
        <w:rPr>
          <w:bCs/>
          <w:sz w:val="28"/>
          <w:szCs w:val="28"/>
        </w:rPr>
        <w:t>Выставочный зал, 1-й этаж, А</w:t>
      </w:r>
      <w:proofErr w:type="gramStart"/>
      <w:r w:rsidRPr="003101BB">
        <w:rPr>
          <w:bCs/>
          <w:sz w:val="28"/>
          <w:szCs w:val="28"/>
        </w:rPr>
        <w:t>4</w:t>
      </w:r>
      <w:proofErr w:type="gramEnd"/>
    </w:p>
    <w:p w14:paraId="7E41691B" w14:textId="1F6D0F23" w:rsidR="00FF6458" w:rsidRPr="00983BE9" w:rsidRDefault="00FF6458" w:rsidP="00711545">
      <w:pPr>
        <w:spacing w:after="120"/>
        <w:ind w:left="1985"/>
        <w:rPr>
          <w:rFonts w:eastAsia="Times New Roman"/>
          <w:b/>
          <w:bCs/>
          <w:iCs/>
          <w:szCs w:val="24"/>
        </w:rPr>
      </w:pPr>
      <w:r w:rsidRPr="00983BE9">
        <w:rPr>
          <w:rFonts w:eastAsia="Times New Roman"/>
          <w:b/>
          <w:bCs/>
          <w:i/>
          <w:iCs/>
          <w:szCs w:val="24"/>
        </w:rPr>
        <w:t>Ведущие</w:t>
      </w:r>
      <w:r w:rsidR="00711545" w:rsidRPr="00983BE9">
        <w:rPr>
          <w:rFonts w:eastAsia="Times New Roman"/>
          <w:b/>
          <w:bCs/>
          <w:i/>
          <w:iCs/>
          <w:szCs w:val="24"/>
        </w:rPr>
        <w:t>:</w:t>
      </w:r>
      <w:r w:rsidRPr="00983BE9">
        <w:rPr>
          <w:rFonts w:eastAsia="Times New Roman"/>
          <w:b/>
          <w:bCs/>
          <w:i/>
          <w:iCs/>
          <w:szCs w:val="24"/>
        </w:rPr>
        <w:t xml:space="preserve"> </w:t>
      </w:r>
      <w:r w:rsidR="00553B2C" w:rsidRPr="00553B2C">
        <w:rPr>
          <w:i/>
          <w:color w:val="000000" w:themeColor="text1"/>
          <w:szCs w:val="24"/>
        </w:rPr>
        <w:t>Захарова Елена Анатольевна</w:t>
      </w:r>
    </w:p>
    <w:p w14:paraId="5985AF3A" w14:textId="77777777" w:rsidR="009370C0" w:rsidRPr="003B6612" w:rsidRDefault="009370C0" w:rsidP="009370C0">
      <w:pPr>
        <w:ind w:left="1985" w:hanging="1985"/>
        <w:jc w:val="both"/>
        <w:rPr>
          <w:rFonts w:eastAsia="Times New Roman"/>
          <w:b/>
          <w:bCs/>
          <w:sz w:val="22"/>
          <w:szCs w:val="22"/>
          <w:u w:val="single"/>
        </w:rPr>
      </w:pPr>
    </w:p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800"/>
        <w:gridCol w:w="7753"/>
      </w:tblGrid>
      <w:tr w:rsidR="00A4544B" w:rsidRPr="004916DB" w14:paraId="6AB5193A" w14:textId="77777777" w:rsidTr="009E5B69">
        <w:tc>
          <w:tcPr>
            <w:tcW w:w="1800" w:type="dxa"/>
          </w:tcPr>
          <w:p w14:paraId="46B84163" w14:textId="6328A9EE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rFonts w:eastAsia="Times New Roman"/>
                <w:bCs/>
                <w:szCs w:val="22"/>
              </w:rPr>
              <w:t>14:00–14:20</w:t>
            </w:r>
          </w:p>
        </w:tc>
        <w:tc>
          <w:tcPr>
            <w:tcW w:w="7753" w:type="dxa"/>
          </w:tcPr>
          <w:p w14:paraId="394E485D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3101BB">
              <w:rPr>
                <w:b/>
                <w:bCs/>
                <w:iCs/>
              </w:rPr>
              <w:t>XXIII..13</w:t>
            </w:r>
            <w:r w:rsidRPr="00BF4CDE">
              <w:rPr>
                <w:b/>
                <w:bCs/>
                <w:i/>
                <w:iCs/>
              </w:rPr>
              <w:t> </w:t>
            </w:r>
            <w:hyperlink r:id="rId18" w:history="1">
              <w:r w:rsidRPr="00BF4CDE">
                <w:rPr>
                  <w:rStyle w:val="a4"/>
                  <w:b/>
                  <w:bCs/>
                  <w:i/>
                  <w:iCs/>
                </w:rPr>
                <w:t>Могут ли данные космической гравиметрии GRACE и GRACE-FO объяснить аномалии вращения Земли последних лет</w:t>
              </w:r>
            </w:hyperlink>
          </w:p>
          <w:p w14:paraId="0B3AD72E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>Зотов Л.В. (1), Фролова Н.Л. (2), Орехова А.А. (3)</w:t>
            </w:r>
          </w:p>
          <w:p w14:paraId="7D5CC316" w14:textId="74D6EE23" w:rsidR="00A4544B" w:rsidRPr="00832DE5" w:rsidRDefault="00A4544B" w:rsidP="00A4544B">
            <w:pPr>
              <w:rPr>
                <w:b/>
                <w:bCs/>
                <w:i/>
                <w:iCs/>
                <w:color w:val="000000" w:themeColor="text1"/>
              </w:rPr>
            </w:pPr>
            <w:r w:rsidRPr="00BF4CDE">
              <w:rPr>
                <w:b/>
                <w:bCs/>
                <w:i/>
                <w:iCs/>
              </w:rPr>
              <w:t xml:space="preserve">(1) Государственный астрономический институт им. </w:t>
            </w:r>
            <w:proofErr w:type="spellStart"/>
            <w:r w:rsidRPr="00BF4CDE">
              <w:rPr>
                <w:b/>
                <w:bCs/>
                <w:i/>
                <w:iCs/>
              </w:rPr>
              <w:t>П.К.Штернберга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МГУ им. М.В. Ломоносова (ГАИШ МГУ), Москва, Россия</w:t>
            </w:r>
            <w:r w:rsidRPr="00BF4CDE">
              <w:rPr>
                <w:b/>
                <w:bCs/>
                <w:i/>
                <w:iCs/>
              </w:rPr>
              <w:br/>
              <w:t>(2) МГУ имени М.В. Ломоносова Географический факультет, Москва, Россия</w:t>
            </w:r>
            <w:r w:rsidRPr="00BF4CDE">
              <w:rPr>
                <w:b/>
                <w:bCs/>
                <w:i/>
                <w:iCs/>
              </w:rPr>
              <w:br/>
              <w:t>(3) МГУ имени М.В. Ломоносова, физический факультет, Баку, Азербайджан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832DE5" w:rsidRPr="00C403C2">
              <w:rPr>
                <w:b/>
                <w:bCs/>
                <w:i/>
                <w:iCs/>
                <w:color w:val="92D050"/>
              </w:rPr>
              <w:t>он-лайн</w:t>
            </w:r>
          </w:p>
        </w:tc>
      </w:tr>
      <w:tr w:rsidR="00A4544B" w:rsidRPr="004916DB" w14:paraId="041AC967" w14:textId="77777777" w:rsidTr="009E5B69">
        <w:tc>
          <w:tcPr>
            <w:tcW w:w="1800" w:type="dxa"/>
          </w:tcPr>
          <w:p w14:paraId="4095B830" w14:textId="281E6855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szCs w:val="22"/>
              </w:rPr>
            </w:pPr>
            <w:bookmarkStart w:id="2" w:name="_Hlk212381005"/>
            <w:r w:rsidRPr="004916DB">
              <w:rPr>
                <w:rFonts w:eastAsia="Times New Roman"/>
                <w:bCs/>
                <w:szCs w:val="22"/>
              </w:rPr>
              <w:t>14:20–14:40</w:t>
            </w:r>
          </w:p>
        </w:tc>
        <w:tc>
          <w:tcPr>
            <w:tcW w:w="7753" w:type="dxa"/>
          </w:tcPr>
          <w:p w14:paraId="0639D865" w14:textId="77777777" w:rsidR="00A4544B" w:rsidRPr="00EC54F8" w:rsidRDefault="00A4544B" w:rsidP="00A4544B">
            <w:pPr>
              <w:rPr>
                <w:b/>
                <w:bCs/>
              </w:rPr>
            </w:pPr>
            <w:r w:rsidRPr="00EC54F8">
              <w:rPr>
                <w:b/>
                <w:bCs/>
              </w:rPr>
              <w:t>XXIII..334 </w:t>
            </w:r>
            <w:hyperlink r:id="rId19" w:history="1">
              <w:r w:rsidRPr="00EC54F8">
                <w:rPr>
                  <w:rStyle w:val="a4"/>
                  <w:b/>
                  <w:bCs/>
                </w:rPr>
                <w:t xml:space="preserve">Оценка </w:t>
              </w:r>
              <w:proofErr w:type="gramStart"/>
              <w:r w:rsidRPr="00EC54F8">
                <w:rPr>
                  <w:rStyle w:val="a4"/>
                  <w:b/>
                  <w:bCs/>
                </w:rPr>
                <w:t>чувствительности модели формирования стока бассейна Средней Оби</w:t>
              </w:r>
              <w:proofErr w:type="gramEnd"/>
              <w:r w:rsidRPr="00EC54F8">
                <w:rPr>
                  <w:rStyle w:val="a4"/>
                  <w:b/>
                  <w:bCs/>
                </w:rPr>
                <w:t xml:space="preserve"> к условиям обводненности и параметрам подстилающей поверхности</w:t>
              </w:r>
            </w:hyperlink>
          </w:p>
          <w:p w14:paraId="742F58A7" w14:textId="77777777" w:rsidR="00A4544B" w:rsidRPr="00EC54F8" w:rsidRDefault="00A4544B" w:rsidP="00A4544B">
            <w:pPr>
              <w:rPr>
                <w:b/>
                <w:bCs/>
                <w:i/>
                <w:iCs/>
              </w:rPr>
            </w:pPr>
            <w:proofErr w:type="spellStart"/>
            <w:r w:rsidRPr="00EC54F8">
              <w:rPr>
                <w:b/>
                <w:bCs/>
                <w:i/>
                <w:iCs/>
              </w:rPr>
              <w:t>Стребкова</w:t>
            </w:r>
            <w:proofErr w:type="spellEnd"/>
            <w:r w:rsidRPr="00EC54F8">
              <w:rPr>
                <w:b/>
                <w:bCs/>
                <w:i/>
                <w:iCs/>
              </w:rPr>
              <w:t xml:space="preserve"> А.Д. (1,2), Крыленко И.Н. (1,2), Захарова Е.А. (1), Кобец Д.А. (3), Мотовилов Ю.Г. (1)</w:t>
            </w:r>
          </w:p>
          <w:p w14:paraId="3B032E7A" w14:textId="57690730" w:rsidR="00A4544B" w:rsidRPr="00EC54F8" w:rsidRDefault="00A4544B" w:rsidP="00A4544B">
            <w:pPr>
              <w:rPr>
                <w:b/>
                <w:bCs/>
                <w:color w:val="FF0000"/>
              </w:rPr>
            </w:pPr>
            <w:r w:rsidRPr="00EC54F8">
              <w:rPr>
                <w:b/>
                <w:bCs/>
              </w:rPr>
              <w:t>(1) Институт водных проблем РАН, Москва, Россия</w:t>
            </w:r>
            <w:r w:rsidRPr="00EC54F8">
              <w:rPr>
                <w:b/>
                <w:bCs/>
              </w:rPr>
              <w:br/>
              <w:t>(2) МГУ имени М.В. Ломоносова Географический факультет, Москва, Россия</w:t>
            </w:r>
            <w:r w:rsidRPr="00EC54F8">
              <w:rPr>
                <w:b/>
                <w:bCs/>
              </w:rPr>
              <w:br/>
              <w:t>(3) Институт космических исследований РАН, Москва, Россия</w:t>
            </w:r>
            <w:r>
              <w:rPr>
                <w:b/>
                <w:bCs/>
              </w:rPr>
              <w:t xml:space="preserve"> </w:t>
            </w:r>
            <w:r w:rsidRPr="00EC54F8">
              <w:rPr>
                <w:b/>
                <w:bCs/>
                <w:i/>
                <w:color w:val="FF0000"/>
              </w:rPr>
              <w:t>(</w:t>
            </w:r>
            <w:r>
              <w:rPr>
                <w:b/>
                <w:bCs/>
                <w:i/>
                <w:color w:val="FF0000"/>
              </w:rPr>
              <w:t>н</w:t>
            </w:r>
            <w:r w:rsidRPr="005009C1">
              <w:rPr>
                <w:b/>
                <w:bCs/>
                <w:i/>
                <w:color w:val="FF0000"/>
              </w:rPr>
              <w:t>а конкурс)</w:t>
            </w:r>
          </w:p>
        </w:tc>
      </w:tr>
      <w:bookmarkEnd w:id="2"/>
      <w:tr w:rsidR="00A4544B" w:rsidRPr="004916DB" w14:paraId="3B7B7EF4" w14:textId="77777777" w:rsidTr="009E5B69">
        <w:tc>
          <w:tcPr>
            <w:tcW w:w="1800" w:type="dxa"/>
          </w:tcPr>
          <w:p w14:paraId="041A6047" w14:textId="15D8431D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bCs/>
                <w:szCs w:val="22"/>
              </w:rPr>
            </w:pPr>
            <w:r w:rsidRPr="004916DB">
              <w:rPr>
                <w:rFonts w:eastAsia="Times New Roman"/>
                <w:bCs/>
                <w:szCs w:val="22"/>
              </w:rPr>
              <w:t>14:40–15:00</w:t>
            </w:r>
          </w:p>
        </w:tc>
        <w:tc>
          <w:tcPr>
            <w:tcW w:w="7753" w:type="dxa"/>
          </w:tcPr>
          <w:p w14:paraId="7345947A" w14:textId="77777777" w:rsidR="00A4544B" w:rsidRPr="00BF4CDE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XXIII..503 </w:t>
            </w:r>
            <w:hyperlink r:id="rId20" w:history="1">
              <w:r w:rsidRPr="00BF4CDE">
                <w:rPr>
                  <w:rStyle w:val="a4"/>
                  <w:b/>
                  <w:bCs/>
                </w:rPr>
                <w:t xml:space="preserve">Оценка влияния обустройства кустовых буровых площадок на слабо дренированные </w:t>
              </w:r>
              <w:proofErr w:type="spellStart"/>
              <w:r w:rsidRPr="00BF4CDE">
                <w:rPr>
                  <w:rStyle w:val="a4"/>
                  <w:b/>
                  <w:bCs/>
                </w:rPr>
                <w:t>фитоэкосистемы</w:t>
              </w:r>
              <w:proofErr w:type="spellEnd"/>
              <w:r w:rsidRPr="00BF4CDE">
                <w:rPr>
                  <w:rStyle w:val="a4"/>
                  <w:b/>
                  <w:bCs/>
                </w:rPr>
                <w:t xml:space="preserve"> лесоболотного региона Западной Сибири на примере </w:t>
              </w:r>
              <w:proofErr w:type="spellStart"/>
              <w:r w:rsidRPr="00BF4CDE">
                <w:rPr>
                  <w:rStyle w:val="a4"/>
                  <w:b/>
                  <w:bCs/>
                </w:rPr>
                <w:t>Потанайско-Картопьинского</w:t>
              </w:r>
              <w:proofErr w:type="spellEnd"/>
              <w:r w:rsidRPr="00BF4CDE">
                <w:rPr>
                  <w:rStyle w:val="a4"/>
                  <w:b/>
                  <w:bCs/>
                </w:rPr>
                <w:t xml:space="preserve"> нефтяного месторождения</w:t>
              </w:r>
            </w:hyperlink>
          </w:p>
          <w:p w14:paraId="4F5DF691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>Кобелева Н.В. (1), Шелухина О.А. (1), Кочин Д.А. (2)</w:t>
            </w:r>
          </w:p>
          <w:p w14:paraId="02EC3A0C" w14:textId="0C5D53AA" w:rsidR="00A4544B" w:rsidRPr="00582F89" w:rsidRDefault="00A4544B" w:rsidP="00A4544B">
            <w:pPr>
              <w:rPr>
                <w:rStyle w:val="a7"/>
              </w:rPr>
            </w:pPr>
            <w:r w:rsidRPr="00BF4CDE">
              <w:rPr>
                <w:b/>
                <w:bCs/>
              </w:rPr>
              <w:t>(1) РГПУ им. А.И. Герцена, Санкт-Петербург, Россия</w:t>
            </w:r>
            <w:r w:rsidRPr="00BF4CDE">
              <w:rPr>
                <w:b/>
                <w:bCs/>
              </w:rPr>
              <w:br/>
              <w:t>(2) Санкт-Петербургский государственный университет аэрокосмического приборостроения, Санкт-Петербург, Российская Федерация</w:t>
            </w:r>
          </w:p>
        </w:tc>
      </w:tr>
      <w:tr w:rsidR="00A4544B" w:rsidRPr="004916DB" w14:paraId="37D551DA" w14:textId="77777777" w:rsidTr="009E5B69">
        <w:tc>
          <w:tcPr>
            <w:tcW w:w="1800" w:type="dxa"/>
          </w:tcPr>
          <w:p w14:paraId="12AD280C" w14:textId="5FCD1080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bookmarkStart w:id="3" w:name="_Hlk212380828"/>
            <w:r w:rsidRPr="004916DB">
              <w:rPr>
                <w:rFonts w:eastAsia="Times New Roman"/>
                <w:bCs/>
                <w:szCs w:val="22"/>
              </w:rPr>
              <w:t>15:00–15:20</w:t>
            </w:r>
          </w:p>
        </w:tc>
        <w:tc>
          <w:tcPr>
            <w:tcW w:w="7753" w:type="dxa"/>
          </w:tcPr>
          <w:p w14:paraId="28BD243D" w14:textId="77777777" w:rsidR="00A4544B" w:rsidRPr="00BF4CDE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XXIII..429 </w:t>
            </w:r>
            <w:hyperlink r:id="rId21" w:history="1">
              <w:r w:rsidRPr="00BF4CDE">
                <w:rPr>
                  <w:rStyle w:val="a4"/>
                  <w:b/>
                  <w:bCs/>
                </w:rPr>
                <w:t>Верификация оценки потока ETa8 по данным дистанционного зондирования Земли на территории Марксовского района</w:t>
              </w:r>
            </w:hyperlink>
          </w:p>
          <w:p w14:paraId="7B240BC7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proofErr w:type="spellStart"/>
            <w:r w:rsidRPr="00BF4CDE">
              <w:rPr>
                <w:b/>
                <w:bCs/>
                <w:i/>
                <w:iCs/>
              </w:rPr>
              <w:t>Зейлигер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А.М. (1,2,3), Ермолаева О.С. (4)</w:t>
            </w:r>
          </w:p>
          <w:p w14:paraId="246E5591" w14:textId="42B2045D" w:rsidR="00A4544B" w:rsidRPr="004916DB" w:rsidRDefault="00A4544B" w:rsidP="00D17798">
            <w:pPr>
              <w:rPr>
                <w:rFonts w:eastAsia="Times New Roman"/>
                <w:szCs w:val="22"/>
              </w:rPr>
            </w:pPr>
            <w:r w:rsidRPr="00BF4CDE">
              <w:rPr>
                <w:b/>
                <w:bCs/>
              </w:rPr>
              <w:t>(1) Институт водных проблем РАН, Москва, Россия</w:t>
            </w:r>
            <w:r w:rsidRPr="00BF4CDE">
              <w:rPr>
                <w:b/>
                <w:bCs/>
              </w:rPr>
              <w:br/>
              <w:t>(2) Южный федеральный университет</w:t>
            </w:r>
            <w:r w:rsidRPr="00BF4CDE">
              <w:rPr>
                <w:b/>
                <w:bCs/>
              </w:rPr>
              <w:br/>
              <w:t>(3) Московский физико-технический институт (государственный университет)</w:t>
            </w:r>
            <w:r w:rsidRPr="00BF4CDE">
              <w:rPr>
                <w:b/>
                <w:bCs/>
              </w:rPr>
              <w:br/>
              <w:t>(4) Российский государственный аграрный университет — МСХА им. К. А. Тимирязева, Москва, Россия</w:t>
            </w:r>
            <w:r w:rsidR="00D1779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Pr="00C403C2">
              <w:rPr>
                <w:b/>
                <w:bCs/>
                <w:i/>
                <w:iCs/>
                <w:color w:val="92D050"/>
              </w:rPr>
              <w:t>он-лайн</w:t>
            </w:r>
          </w:p>
        </w:tc>
      </w:tr>
      <w:bookmarkEnd w:id="3"/>
      <w:tr w:rsidR="00A4544B" w:rsidRPr="004916DB" w14:paraId="229105D7" w14:textId="77777777" w:rsidTr="009E5B69">
        <w:tc>
          <w:tcPr>
            <w:tcW w:w="1800" w:type="dxa"/>
          </w:tcPr>
          <w:p w14:paraId="0DB1D830" w14:textId="7F1BEF8A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rFonts w:eastAsia="Times New Roman"/>
                <w:bCs/>
                <w:szCs w:val="22"/>
              </w:rPr>
              <w:t>15:20–15:40</w:t>
            </w:r>
          </w:p>
        </w:tc>
        <w:tc>
          <w:tcPr>
            <w:tcW w:w="7753" w:type="dxa"/>
          </w:tcPr>
          <w:p w14:paraId="3512CD6D" w14:textId="49074B48" w:rsidR="00A4544B" w:rsidRDefault="00D17798" w:rsidP="00A4544B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A4544B">
              <w:rPr>
                <w:b/>
                <w:bCs/>
              </w:rPr>
              <w:t>ерерыв</w:t>
            </w:r>
          </w:p>
          <w:p w14:paraId="7225789D" w14:textId="4444A760" w:rsidR="00D17798" w:rsidRPr="008D1753" w:rsidRDefault="00D17798" w:rsidP="00A4544B">
            <w:pPr>
              <w:rPr>
                <w:b/>
                <w:bCs/>
              </w:rPr>
            </w:pPr>
          </w:p>
        </w:tc>
      </w:tr>
      <w:tr w:rsidR="00A4544B" w:rsidRPr="004916DB" w14:paraId="6A6D5BE7" w14:textId="77777777" w:rsidTr="009E5B69">
        <w:tc>
          <w:tcPr>
            <w:tcW w:w="1800" w:type="dxa"/>
          </w:tcPr>
          <w:p w14:paraId="0B2C25CE" w14:textId="4BB58C10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szCs w:val="22"/>
              </w:rPr>
              <w:t>15:40–16:00</w:t>
            </w:r>
          </w:p>
        </w:tc>
        <w:tc>
          <w:tcPr>
            <w:tcW w:w="7753" w:type="dxa"/>
          </w:tcPr>
          <w:p w14:paraId="757B3551" w14:textId="77777777" w:rsidR="00A4544B" w:rsidRPr="00BF4CDE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XXIII..156 </w:t>
            </w:r>
            <w:hyperlink r:id="rId22" w:history="1">
              <w:r w:rsidRPr="00BF4CDE">
                <w:rPr>
                  <w:rStyle w:val="a4"/>
                  <w:b/>
                  <w:bCs/>
                </w:rPr>
                <w:t>Актуализация каталога ледниковых озер Кавказа по данным обработки космических снимков за 2025 г.</w:t>
              </w:r>
            </w:hyperlink>
          </w:p>
          <w:p w14:paraId="12B969CD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proofErr w:type="spellStart"/>
            <w:r w:rsidRPr="00BF4CDE">
              <w:rPr>
                <w:b/>
                <w:bCs/>
                <w:i/>
                <w:iCs/>
              </w:rPr>
              <w:t>Кидяева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В.М. (1,2), </w:t>
            </w:r>
            <w:proofErr w:type="spellStart"/>
            <w:r w:rsidRPr="00BF4CDE">
              <w:rPr>
                <w:b/>
                <w:bCs/>
                <w:i/>
                <w:iCs/>
              </w:rPr>
              <w:t>Павлюкевич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Е.Д. (2), Юдина В.А. (1), Аверина А.А. (2), Бондарев С.А. (1), Петраков Д.А. (1)</w:t>
            </w:r>
          </w:p>
          <w:p w14:paraId="37B30902" w14:textId="6E1C9D3C" w:rsidR="00A4544B" w:rsidRPr="00A4544B" w:rsidRDefault="00A4544B" w:rsidP="00A4544B">
            <w:pPr>
              <w:rPr>
                <w:rStyle w:val="a7"/>
              </w:rPr>
            </w:pPr>
            <w:r w:rsidRPr="00BF4CDE">
              <w:rPr>
                <w:b/>
                <w:bCs/>
              </w:rPr>
              <w:t>(1) МГУ имени М.В. Ломоносова Географический факультет, Москва, Россия</w:t>
            </w:r>
            <w:r w:rsidRPr="00BF4CDE">
              <w:rPr>
                <w:b/>
                <w:bCs/>
              </w:rPr>
              <w:br/>
              <w:t>(2) Институт водных проблем РАН, Москва, Россия</w:t>
            </w:r>
          </w:p>
        </w:tc>
      </w:tr>
      <w:tr w:rsidR="00A4544B" w:rsidRPr="004916DB" w14:paraId="7639937A" w14:textId="77777777" w:rsidTr="009E5B69">
        <w:tc>
          <w:tcPr>
            <w:tcW w:w="1800" w:type="dxa"/>
          </w:tcPr>
          <w:p w14:paraId="3099C4AD" w14:textId="7F4C2A6B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bCs/>
                <w:szCs w:val="22"/>
              </w:rPr>
              <w:t>16:</w:t>
            </w:r>
            <w:r>
              <w:rPr>
                <w:bCs/>
                <w:szCs w:val="22"/>
              </w:rPr>
              <w:t>0</w:t>
            </w:r>
            <w:r w:rsidRPr="004916DB">
              <w:rPr>
                <w:bCs/>
                <w:szCs w:val="22"/>
              </w:rPr>
              <w:t>0–16:</w:t>
            </w:r>
            <w:r>
              <w:rPr>
                <w:bCs/>
                <w:szCs w:val="22"/>
              </w:rPr>
              <w:t>2</w:t>
            </w:r>
            <w:r w:rsidRPr="004916DB">
              <w:rPr>
                <w:bCs/>
                <w:szCs w:val="22"/>
              </w:rPr>
              <w:t>0</w:t>
            </w:r>
          </w:p>
        </w:tc>
        <w:tc>
          <w:tcPr>
            <w:tcW w:w="7753" w:type="dxa"/>
          </w:tcPr>
          <w:p w14:paraId="5AC8F6BD" w14:textId="77777777" w:rsidR="00A4544B" w:rsidRPr="00BF4CDE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XXIII..515 </w:t>
            </w:r>
            <w:hyperlink r:id="rId23" w:history="1">
              <w:r w:rsidRPr="00BF4CDE">
                <w:rPr>
                  <w:rStyle w:val="a4"/>
                  <w:b/>
                  <w:bCs/>
                </w:rPr>
                <w:t>Изучение динамики береговой линии п-</w:t>
              </w:r>
              <w:proofErr w:type="spellStart"/>
              <w:r w:rsidRPr="00BF4CDE">
                <w:rPr>
                  <w:rStyle w:val="a4"/>
                  <w:b/>
                  <w:bCs/>
                </w:rPr>
                <w:t>ва</w:t>
              </w:r>
              <w:proofErr w:type="spellEnd"/>
              <w:r w:rsidRPr="00BF4CDE">
                <w:rPr>
                  <w:rStyle w:val="a4"/>
                  <w:b/>
                  <w:bCs/>
                </w:rPr>
                <w:t xml:space="preserve"> </w:t>
              </w:r>
              <w:proofErr w:type="spellStart"/>
              <w:r w:rsidRPr="00BF4CDE">
                <w:rPr>
                  <w:rStyle w:val="a4"/>
                  <w:b/>
                  <w:bCs/>
                </w:rPr>
                <w:t>Артаниш</w:t>
              </w:r>
              <w:proofErr w:type="spellEnd"/>
              <w:r w:rsidRPr="00BF4CDE">
                <w:rPr>
                  <w:rStyle w:val="a4"/>
                  <w:b/>
                  <w:bCs/>
                </w:rPr>
                <w:t xml:space="preserve"> (оз. Севан, Республика Армения) по разновременным аэрокосмическим снимкам</w:t>
              </w:r>
            </w:hyperlink>
          </w:p>
          <w:p w14:paraId="6AAE98E2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 xml:space="preserve">Литвинова А.А. (1), Стукалова Н.В. (1), </w:t>
            </w:r>
            <w:proofErr w:type="spellStart"/>
            <w:r w:rsidRPr="00BF4CDE">
              <w:rPr>
                <w:b/>
                <w:bCs/>
                <w:i/>
                <w:iCs/>
              </w:rPr>
              <w:t>Сахтарьек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З.М. (1), </w:t>
            </w:r>
            <w:proofErr w:type="spellStart"/>
            <w:r w:rsidRPr="00BF4CDE">
              <w:rPr>
                <w:b/>
                <w:bCs/>
                <w:i/>
                <w:iCs/>
              </w:rPr>
              <w:t>Курамагомедов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Б.М. (2), Медведев А.А. (2)</w:t>
            </w:r>
          </w:p>
          <w:p w14:paraId="4F9730D7" w14:textId="0CF706CF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</w:rPr>
              <w:lastRenderedPageBreak/>
              <w:t>(1) Национальный исследовательский университет, Высшая школа экономики, Москва, Россия</w:t>
            </w:r>
            <w:r w:rsidRPr="00BF4CDE">
              <w:rPr>
                <w:b/>
                <w:bCs/>
              </w:rPr>
              <w:br/>
              <w:t>(2) Институт географии РАН, Москва, Российская Федер</w:t>
            </w:r>
            <w:r>
              <w:rPr>
                <w:b/>
                <w:bCs/>
              </w:rPr>
              <w:t>а</w:t>
            </w:r>
            <w:r w:rsidRPr="00BF4CDE">
              <w:rPr>
                <w:b/>
                <w:bCs/>
              </w:rPr>
              <w:t>ция</w:t>
            </w:r>
            <w:r>
              <w:rPr>
                <w:b/>
                <w:bCs/>
              </w:rPr>
              <w:t xml:space="preserve"> </w:t>
            </w:r>
            <w:r w:rsidR="004478A7" w:rsidRPr="00EC54F8">
              <w:rPr>
                <w:b/>
                <w:bCs/>
                <w:i/>
                <w:color w:val="FF0000"/>
              </w:rPr>
              <w:t>(</w:t>
            </w:r>
            <w:r w:rsidR="004478A7">
              <w:rPr>
                <w:b/>
                <w:bCs/>
                <w:i/>
                <w:color w:val="FF0000"/>
              </w:rPr>
              <w:t>н</w:t>
            </w:r>
            <w:r w:rsidR="004478A7" w:rsidRPr="005009C1">
              <w:rPr>
                <w:b/>
                <w:bCs/>
                <w:i/>
                <w:color w:val="FF0000"/>
              </w:rPr>
              <w:t>а конкурс)</w:t>
            </w:r>
          </w:p>
        </w:tc>
      </w:tr>
      <w:tr w:rsidR="00A4544B" w:rsidRPr="004916DB" w14:paraId="090924C7" w14:textId="77777777" w:rsidTr="009E5B69">
        <w:tc>
          <w:tcPr>
            <w:tcW w:w="1800" w:type="dxa"/>
          </w:tcPr>
          <w:p w14:paraId="19DB9454" w14:textId="313899FC" w:rsidR="00A4544B" w:rsidRPr="004916DB" w:rsidRDefault="00A4544B" w:rsidP="00A4544B">
            <w:pPr>
              <w:ind w:left="1985" w:hanging="1985"/>
              <w:jc w:val="both"/>
              <w:rPr>
                <w:rFonts w:eastAsia="Times New Roman"/>
                <w:szCs w:val="22"/>
                <w:u w:val="single"/>
              </w:rPr>
            </w:pPr>
            <w:r w:rsidRPr="004916DB">
              <w:rPr>
                <w:bCs/>
                <w:szCs w:val="22"/>
              </w:rPr>
              <w:lastRenderedPageBreak/>
              <w:t>16:20–16:40</w:t>
            </w:r>
          </w:p>
        </w:tc>
        <w:tc>
          <w:tcPr>
            <w:tcW w:w="7753" w:type="dxa"/>
          </w:tcPr>
          <w:p w14:paraId="6134F33D" w14:textId="77777777" w:rsidR="00A4544B" w:rsidRPr="007A74DF" w:rsidRDefault="00A4544B" w:rsidP="00A4544B">
            <w:pPr>
              <w:rPr>
                <w:b/>
                <w:bCs/>
              </w:rPr>
            </w:pPr>
            <w:r w:rsidRPr="007A74DF">
              <w:rPr>
                <w:b/>
                <w:bCs/>
              </w:rPr>
              <w:t>XXIII..374 </w:t>
            </w:r>
            <w:hyperlink r:id="rId24" w:history="1">
              <w:r w:rsidRPr="007A74DF">
                <w:rPr>
                  <w:rStyle w:val="a4"/>
                  <w:b/>
                  <w:bCs/>
                </w:rPr>
                <w:t>ИССЛЕДОВАНИЕ ИЗМЕНЕНИЯ ПЛОЩАДИ ЧЕРНОРЕЧЕНСКОГО ВОДОХРАНИЛИЩА НА ОСНОВЕ ОПТИЧЕСКИХ СПУТНИКОВЫХ ДАННЫХ</w:t>
              </w:r>
            </w:hyperlink>
          </w:p>
          <w:p w14:paraId="476451E3" w14:textId="77777777" w:rsidR="00A4544B" w:rsidRPr="007A74DF" w:rsidRDefault="00A4544B" w:rsidP="00A4544B">
            <w:pPr>
              <w:rPr>
                <w:b/>
                <w:bCs/>
                <w:i/>
                <w:iCs/>
              </w:rPr>
            </w:pPr>
            <w:r w:rsidRPr="007A74DF">
              <w:rPr>
                <w:b/>
                <w:bCs/>
                <w:i/>
                <w:iCs/>
              </w:rPr>
              <w:t xml:space="preserve">Алескерова А.А. (1), Лишаев П.Н. (1), </w:t>
            </w:r>
            <w:proofErr w:type="spellStart"/>
            <w:r w:rsidRPr="007A74DF">
              <w:rPr>
                <w:b/>
                <w:bCs/>
                <w:i/>
                <w:iCs/>
              </w:rPr>
              <w:t>Кубряков</w:t>
            </w:r>
            <w:proofErr w:type="spellEnd"/>
            <w:r w:rsidRPr="007A74DF">
              <w:rPr>
                <w:b/>
                <w:bCs/>
                <w:i/>
                <w:iCs/>
              </w:rPr>
              <w:t xml:space="preserve"> А.А. (1), Станичный С.В. (1), Василенко Н.В. (1)</w:t>
            </w:r>
          </w:p>
          <w:p w14:paraId="17D6084D" w14:textId="6500D4CC" w:rsidR="00A4544B" w:rsidRPr="00582F89" w:rsidRDefault="00A4544B" w:rsidP="00A4544B">
            <w:pPr>
              <w:rPr>
                <w:b/>
                <w:bCs/>
              </w:rPr>
            </w:pPr>
            <w:r w:rsidRPr="007A74DF">
              <w:rPr>
                <w:b/>
                <w:bCs/>
              </w:rPr>
              <w:t>(1) Морской гидрофизический институт РАН, Севастополь, Россия</w:t>
            </w:r>
          </w:p>
        </w:tc>
      </w:tr>
      <w:tr w:rsidR="00A4544B" w:rsidRPr="004916DB" w14:paraId="0EDEEE59" w14:textId="77777777" w:rsidTr="009E5B69">
        <w:tc>
          <w:tcPr>
            <w:tcW w:w="1800" w:type="dxa"/>
          </w:tcPr>
          <w:p w14:paraId="08AA477A" w14:textId="2D150071" w:rsidR="00A4544B" w:rsidRPr="004916DB" w:rsidRDefault="00A4544B" w:rsidP="00A4544B">
            <w:pPr>
              <w:ind w:left="1985" w:hanging="1985"/>
              <w:jc w:val="both"/>
              <w:rPr>
                <w:szCs w:val="22"/>
              </w:rPr>
            </w:pPr>
            <w:r w:rsidRPr="004916DB">
              <w:rPr>
                <w:bCs/>
                <w:szCs w:val="22"/>
              </w:rPr>
              <w:t>16:</w:t>
            </w:r>
            <w:r>
              <w:rPr>
                <w:bCs/>
                <w:szCs w:val="22"/>
              </w:rPr>
              <w:t>4</w:t>
            </w:r>
            <w:r w:rsidRPr="004916DB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00</w:t>
            </w:r>
          </w:p>
        </w:tc>
        <w:tc>
          <w:tcPr>
            <w:tcW w:w="7753" w:type="dxa"/>
          </w:tcPr>
          <w:p w14:paraId="4D03C362" w14:textId="77777777" w:rsidR="00A4544B" w:rsidRPr="00EC54F8" w:rsidRDefault="00A4544B" w:rsidP="00A4544B">
            <w:pPr>
              <w:rPr>
                <w:b/>
                <w:bCs/>
              </w:rPr>
            </w:pPr>
            <w:r w:rsidRPr="00EC54F8">
              <w:rPr>
                <w:b/>
                <w:bCs/>
              </w:rPr>
              <w:t>XXIII..194 </w:t>
            </w:r>
            <w:hyperlink r:id="rId25" w:history="1">
              <w:r w:rsidRPr="00EC54F8">
                <w:rPr>
                  <w:rStyle w:val="a4"/>
                  <w:b/>
                  <w:bCs/>
                </w:rPr>
                <w:t>Исследование динамики искусственных водоемов аридной зоны с использованием данных дистанционного зондирования</w:t>
              </w:r>
            </w:hyperlink>
          </w:p>
          <w:p w14:paraId="246B6DEE" w14:textId="77777777" w:rsidR="00A4544B" w:rsidRPr="00EC54F8" w:rsidRDefault="00A4544B" w:rsidP="00A4544B">
            <w:pPr>
              <w:rPr>
                <w:b/>
                <w:bCs/>
                <w:i/>
                <w:iCs/>
              </w:rPr>
            </w:pPr>
            <w:r w:rsidRPr="00EC54F8">
              <w:rPr>
                <w:b/>
                <w:bCs/>
                <w:i/>
                <w:iCs/>
              </w:rPr>
              <w:t>Уланова С.С. (1,2)</w:t>
            </w:r>
          </w:p>
          <w:p w14:paraId="0784DB55" w14:textId="256167CC" w:rsidR="00A4544B" w:rsidRPr="00597247" w:rsidRDefault="00A4544B" w:rsidP="00D17798">
            <w:pPr>
              <w:rPr>
                <w:rStyle w:val="a7"/>
              </w:rPr>
            </w:pPr>
            <w:r w:rsidRPr="00EC54F8">
              <w:rPr>
                <w:b/>
                <w:bCs/>
              </w:rPr>
              <w:t>(1) Институт комплексных исследований аридных территорий, Элиста, Россия</w:t>
            </w:r>
            <w:r w:rsidRPr="00EC54F8">
              <w:rPr>
                <w:b/>
                <w:bCs/>
              </w:rPr>
              <w:br/>
              <w:t>(2) Институт водных проблем РАН, Москва, Россия</w:t>
            </w:r>
            <w:r w:rsidR="00D17798">
              <w:rPr>
                <w:b/>
                <w:bCs/>
              </w:rPr>
              <w:t xml:space="preserve"> </w:t>
            </w:r>
            <w:r w:rsidRPr="00C403C2">
              <w:rPr>
                <w:b/>
                <w:bCs/>
                <w:i/>
                <w:iCs/>
                <w:color w:val="92D050"/>
              </w:rPr>
              <w:t>он-лайн</w:t>
            </w:r>
          </w:p>
        </w:tc>
      </w:tr>
      <w:tr w:rsidR="00A4544B" w:rsidRPr="004916DB" w14:paraId="0F9B0DAD" w14:textId="77777777" w:rsidTr="009E5B69">
        <w:tc>
          <w:tcPr>
            <w:tcW w:w="1800" w:type="dxa"/>
          </w:tcPr>
          <w:p w14:paraId="45AA7032" w14:textId="71DC6A3C" w:rsidR="00A4544B" w:rsidRPr="004916DB" w:rsidRDefault="00A4544B" w:rsidP="00A4544B">
            <w:pPr>
              <w:ind w:left="1985" w:hanging="1985"/>
              <w:jc w:val="both"/>
              <w:rPr>
                <w:bCs/>
                <w:szCs w:val="22"/>
              </w:rPr>
            </w:pPr>
            <w:r w:rsidRPr="004916D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0</w:t>
            </w:r>
            <w:r w:rsidRPr="004916DB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20</w:t>
            </w:r>
          </w:p>
        </w:tc>
        <w:tc>
          <w:tcPr>
            <w:tcW w:w="7753" w:type="dxa"/>
          </w:tcPr>
          <w:p w14:paraId="4547DDBE" w14:textId="77777777" w:rsidR="00A4544B" w:rsidRPr="00BF4CDE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XXIII..275 </w:t>
            </w:r>
            <w:hyperlink r:id="rId26" w:history="1">
              <w:r w:rsidRPr="00BF4CDE">
                <w:rPr>
                  <w:rStyle w:val="a4"/>
                  <w:b/>
                  <w:bCs/>
                </w:rPr>
                <w:t>Оценка состояния заливов Цимлянского водохранилища в условиях маловодного периода Юга России</w:t>
              </w:r>
            </w:hyperlink>
          </w:p>
          <w:p w14:paraId="711289CD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 xml:space="preserve">Курбатова И.Е. (1,2), </w:t>
            </w:r>
            <w:proofErr w:type="spellStart"/>
            <w:r w:rsidRPr="00BF4CDE">
              <w:rPr>
                <w:b/>
                <w:bCs/>
                <w:i/>
                <w:iCs/>
              </w:rPr>
              <w:t>Мулин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F4CDE">
              <w:rPr>
                <w:b/>
                <w:bCs/>
                <w:i/>
                <w:iCs/>
              </w:rPr>
              <w:t>Мулин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М.О. (1,3)</w:t>
            </w:r>
          </w:p>
          <w:p w14:paraId="369F12A5" w14:textId="2E17C39B" w:rsidR="00A4544B" w:rsidRPr="00582F89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(1) Институт водных проблем РАН, Москва, Россия</w:t>
            </w:r>
            <w:r w:rsidRPr="00BF4CDE">
              <w:rPr>
                <w:b/>
                <w:bCs/>
              </w:rPr>
              <w:br/>
              <w:t>(2) МИИГАиК, Москва, Россия</w:t>
            </w:r>
            <w:r w:rsidRPr="00BF4CDE">
              <w:rPr>
                <w:b/>
                <w:bCs/>
              </w:rPr>
              <w:br/>
              <w:t>(3) Государственный университет по землеустройству, Москва, Россия</w:t>
            </w:r>
          </w:p>
        </w:tc>
      </w:tr>
      <w:tr w:rsidR="00A4544B" w:rsidRPr="004916DB" w14:paraId="2E1406A2" w14:textId="77777777" w:rsidTr="009E5B69">
        <w:tc>
          <w:tcPr>
            <w:tcW w:w="1800" w:type="dxa"/>
          </w:tcPr>
          <w:p w14:paraId="20D7B89D" w14:textId="6F28770C" w:rsidR="00A4544B" w:rsidRPr="004916DB" w:rsidRDefault="00A4544B" w:rsidP="00A4544B">
            <w:pPr>
              <w:ind w:left="1985" w:hanging="1985"/>
              <w:jc w:val="both"/>
              <w:rPr>
                <w:bCs/>
                <w:szCs w:val="22"/>
              </w:rPr>
            </w:pPr>
            <w:r w:rsidRPr="004916D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2</w:t>
            </w:r>
            <w:r w:rsidRPr="004916DB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40</w:t>
            </w:r>
          </w:p>
        </w:tc>
        <w:tc>
          <w:tcPr>
            <w:tcW w:w="7753" w:type="dxa"/>
          </w:tcPr>
          <w:p w14:paraId="0DAAD704" w14:textId="77777777" w:rsidR="00A4544B" w:rsidRPr="00BF4CDE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XXIII..368 </w:t>
            </w:r>
            <w:hyperlink r:id="rId27" w:history="1">
              <w:r w:rsidRPr="00BF4CDE">
                <w:rPr>
                  <w:rStyle w:val="a4"/>
                  <w:b/>
                  <w:bCs/>
                </w:rPr>
                <w:t>Прогнозирование поверхностной влажности почвы на сельскохозяйственных угодьях в зонах риска подтопления с применением искусственного интеллекта</w:t>
              </w:r>
            </w:hyperlink>
          </w:p>
          <w:p w14:paraId="6E076647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BF4CDE">
              <w:rPr>
                <w:b/>
                <w:bCs/>
                <w:i/>
                <w:iCs/>
              </w:rPr>
              <w:t>Плотников Е. Д. (1), Митрофанов Е. П. (1)</w:t>
            </w:r>
          </w:p>
          <w:p w14:paraId="0ED21FA0" w14:textId="2CEBA9FB" w:rsidR="00A4544B" w:rsidRPr="00A12CF3" w:rsidRDefault="00A4544B" w:rsidP="00A4544B">
            <w:pPr>
              <w:rPr>
                <w:b/>
                <w:bCs/>
              </w:rPr>
            </w:pPr>
            <w:r w:rsidRPr="00BF4CDE">
              <w:rPr>
                <w:b/>
                <w:bCs/>
              </w:rPr>
              <w:t>(1) Санкт-Петербургский государственный университет, Санкт-Петербург, Россия</w:t>
            </w:r>
            <w:r>
              <w:rPr>
                <w:b/>
                <w:bCs/>
              </w:rPr>
              <w:t xml:space="preserve"> </w:t>
            </w:r>
            <w:r w:rsidRPr="00C403C2">
              <w:rPr>
                <w:b/>
                <w:bCs/>
                <w:i/>
                <w:iCs/>
                <w:color w:val="92D050"/>
              </w:rPr>
              <w:t>он-лайн</w:t>
            </w:r>
          </w:p>
        </w:tc>
      </w:tr>
      <w:tr w:rsidR="00A4544B" w:rsidRPr="004916DB" w14:paraId="0F841409" w14:textId="77777777" w:rsidTr="009E5B69">
        <w:tc>
          <w:tcPr>
            <w:tcW w:w="1800" w:type="dxa"/>
          </w:tcPr>
          <w:p w14:paraId="24D82BCE" w14:textId="4A84BCF8" w:rsidR="00A4544B" w:rsidRPr="004916DB" w:rsidRDefault="00A4544B" w:rsidP="00A4544B">
            <w:pPr>
              <w:ind w:left="1985" w:hanging="1985"/>
              <w:jc w:val="both"/>
              <w:rPr>
                <w:bCs/>
                <w:szCs w:val="22"/>
              </w:rPr>
            </w:pPr>
            <w:r w:rsidRPr="004916D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4</w:t>
            </w:r>
            <w:r w:rsidRPr="004916DB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8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00</w:t>
            </w:r>
          </w:p>
        </w:tc>
        <w:tc>
          <w:tcPr>
            <w:tcW w:w="7753" w:type="dxa"/>
          </w:tcPr>
          <w:p w14:paraId="01DB0B18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r w:rsidRPr="00EF47A3">
              <w:rPr>
                <w:b/>
                <w:bCs/>
                <w:iCs/>
              </w:rPr>
              <w:t>XXIII..117</w:t>
            </w:r>
            <w:r w:rsidRPr="00BF4CDE">
              <w:rPr>
                <w:b/>
                <w:bCs/>
                <w:i/>
                <w:iCs/>
              </w:rPr>
              <w:t> </w:t>
            </w:r>
            <w:hyperlink r:id="rId28" w:history="1">
              <w:r w:rsidRPr="00BF4CDE">
                <w:rPr>
                  <w:rStyle w:val="a4"/>
                  <w:b/>
                  <w:bCs/>
                  <w:i/>
                  <w:iCs/>
                </w:rPr>
                <w:t xml:space="preserve">Измерения коэффициента яркости вод Телецкого озера в августе 2023 и 2024г для развития регионального </w:t>
              </w:r>
              <w:proofErr w:type="spellStart"/>
              <w:r w:rsidRPr="00BF4CDE">
                <w:rPr>
                  <w:rStyle w:val="a4"/>
                  <w:b/>
                  <w:bCs/>
                  <w:i/>
                  <w:iCs/>
                </w:rPr>
                <w:t>биооптического</w:t>
              </w:r>
              <w:proofErr w:type="spellEnd"/>
              <w:r w:rsidRPr="00BF4CDE">
                <w:rPr>
                  <w:rStyle w:val="a4"/>
                  <w:b/>
                  <w:bCs/>
                  <w:i/>
                  <w:iCs/>
                </w:rPr>
                <w:t xml:space="preserve"> алгоритма</w:t>
              </w:r>
            </w:hyperlink>
          </w:p>
          <w:p w14:paraId="4B45499F" w14:textId="77777777" w:rsidR="00A4544B" w:rsidRPr="00BF4CDE" w:rsidRDefault="00A4544B" w:rsidP="00A4544B">
            <w:pPr>
              <w:rPr>
                <w:b/>
                <w:bCs/>
                <w:i/>
                <w:iCs/>
              </w:rPr>
            </w:pPr>
            <w:proofErr w:type="spellStart"/>
            <w:r w:rsidRPr="00BF4CDE">
              <w:rPr>
                <w:b/>
                <w:bCs/>
                <w:i/>
                <w:iCs/>
              </w:rPr>
              <w:t>Корчёмкина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Е.Н. (1), </w:t>
            </w:r>
            <w:proofErr w:type="spellStart"/>
            <w:r w:rsidRPr="00BF4CDE">
              <w:rPr>
                <w:b/>
                <w:bCs/>
                <w:i/>
                <w:iCs/>
              </w:rPr>
              <w:t>Суслин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В.В. (1), Кудинов О.Б. (1), </w:t>
            </w:r>
            <w:proofErr w:type="spellStart"/>
            <w:r w:rsidRPr="00BF4CDE">
              <w:rPr>
                <w:b/>
                <w:bCs/>
                <w:i/>
                <w:iCs/>
              </w:rPr>
              <w:t>Суторихин</w:t>
            </w:r>
            <w:proofErr w:type="spellEnd"/>
            <w:r w:rsidRPr="00BF4CDE">
              <w:rPr>
                <w:b/>
                <w:bCs/>
                <w:i/>
                <w:iCs/>
              </w:rPr>
              <w:t xml:space="preserve"> И.А. (2), Кириллов В.В. (2)</w:t>
            </w:r>
          </w:p>
          <w:p w14:paraId="14154851" w14:textId="7E9562B9" w:rsidR="00A4544B" w:rsidRPr="00A4544B" w:rsidRDefault="00A4544B" w:rsidP="00A4544B">
            <w:r w:rsidRPr="00BF4CDE">
              <w:rPr>
                <w:b/>
                <w:bCs/>
                <w:i/>
                <w:iCs/>
              </w:rPr>
              <w:t>(1) Морской гидрофизический институт РАН, Севастополь, Россия</w:t>
            </w:r>
            <w:r w:rsidRPr="00BF4CDE">
              <w:rPr>
                <w:b/>
                <w:bCs/>
                <w:i/>
                <w:iCs/>
              </w:rPr>
              <w:br/>
              <w:t>(2) Институт водных и экологических проблем СО РАН, Барнаул, Россия</w:t>
            </w:r>
          </w:p>
        </w:tc>
      </w:tr>
    </w:tbl>
    <w:p w14:paraId="41171E1B" w14:textId="6B64278E" w:rsidR="00FF6458" w:rsidRDefault="00FF6458" w:rsidP="0081736C">
      <w:pPr>
        <w:rPr>
          <w:bCs/>
          <w:szCs w:val="24"/>
        </w:rPr>
      </w:pPr>
    </w:p>
    <w:sectPr w:rsidR="00FF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C8F"/>
    <w:multiLevelType w:val="hybridMultilevel"/>
    <w:tmpl w:val="9474D46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F282D"/>
    <w:multiLevelType w:val="hybridMultilevel"/>
    <w:tmpl w:val="F17EF1F0"/>
    <w:lvl w:ilvl="0" w:tplc="1C347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F1"/>
    <w:multiLevelType w:val="hybridMultilevel"/>
    <w:tmpl w:val="2088415A"/>
    <w:lvl w:ilvl="0" w:tplc="CC0A3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778"/>
    <w:multiLevelType w:val="hybridMultilevel"/>
    <w:tmpl w:val="E496DC1C"/>
    <w:lvl w:ilvl="0" w:tplc="D6A03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66905"/>
    <w:multiLevelType w:val="hybridMultilevel"/>
    <w:tmpl w:val="BD2E40D0"/>
    <w:lvl w:ilvl="0" w:tplc="52504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36103"/>
    <w:multiLevelType w:val="hybridMultilevel"/>
    <w:tmpl w:val="F942F10A"/>
    <w:lvl w:ilvl="0" w:tplc="174294C0">
      <w:start w:val="1"/>
      <w:numFmt w:val="decimal"/>
      <w:lvlText w:val="(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6">
    <w:nsid w:val="20BA3D7A"/>
    <w:multiLevelType w:val="hybridMultilevel"/>
    <w:tmpl w:val="894E039E"/>
    <w:lvl w:ilvl="0" w:tplc="D728BB62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43F92"/>
    <w:multiLevelType w:val="hybridMultilevel"/>
    <w:tmpl w:val="4A6A4394"/>
    <w:lvl w:ilvl="0" w:tplc="C94CF1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F7BC6"/>
    <w:multiLevelType w:val="hybridMultilevel"/>
    <w:tmpl w:val="EA3A4902"/>
    <w:lvl w:ilvl="0" w:tplc="2CBC7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5003C"/>
    <w:multiLevelType w:val="hybridMultilevel"/>
    <w:tmpl w:val="8FDA4656"/>
    <w:lvl w:ilvl="0" w:tplc="A372D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124F9"/>
    <w:multiLevelType w:val="hybridMultilevel"/>
    <w:tmpl w:val="BC8E10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91009"/>
    <w:multiLevelType w:val="hybridMultilevel"/>
    <w:tmpl w:val="77043D84"/>
    <w:lvl w:ilvl="0" w:tplc="F40AB208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10FA5"/>
    <w:multiLevelType w:val="hybridMultilevel"/>
    <w:tmpl w:val="EB781420"/>
    <w:lvl w:ilvl="0" w:tplc="0554B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A0720"/>
    <w:multiLevelType w:val="hybridMultilevel"/>
    <w:tmpl w:val="9892996A"/>
    <w:lvl w:ilvl="0" w:tplc="506EED62">
      <w:start w:val="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C41AD"/>
    <w:multiLevelType w:val="hybridMultilevel"/>
    <w:tmpl w:val="E4123242"/>
    <w:lvl w:ilvl="0" w:tplc="5C9C61EA">
      <w:start w:val="1"/>
      <w:numFmt w:val="decimal"/>
      <w:lvlText w:val="(%1)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61FDC"/>
    <w:multiLevelType w:val="hybridMultilevel"/>
    <w:tmpl w:val="D1DC6C10"/>
    <w:lvl w:ilvl="0" w:tplc="087A7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80490"/>
    <w:multiLevelType w:val="hybridMultilevel"/>
    <w:tmpl w:val="4112A0E0"/>
    <w:lvl w:ilvl="0" w:tplc="A93613D6">
      <w:start w:val="1"/>
      <w:numFmt w:val="decimal"/>
      <w:lvlText w:val="(%1)"/>
      <w:lvlJc w:val="left"/>
      <w:pPr>
        <w:ind w:left="240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4D429D5"/>
    <w:multiLevelType w:val="hybridMultilevel"/>
    <w:tmpl w:val="3B34BE70"/>
    <w:lvl w:ilvl="0" w:tplc="62E42C78">
      <w:start w:val="1"/>
      <w:numFmt w:val="decimal"/>
      <w:lvlText w:val="(%1)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61F49"/>
    <w:multiLevelType w:val="hybridMultilevel"/>
    <w:tmpl w:val="EF94A3EA"/>
    <w:lvl w:ilvl="0" w:tplc="0BD68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50EBB"/>
    <w:multiLevelType w:val="hybridMultilevel"/>
    <w:tmpl w:val="85745542"/>
    <w:lvl w:ilvl="0" w:tplc="599E915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4BC86D89"/>
    <w:multiLevelType w:val="hybridMultilevel"/>
    <w:tmpl w:val="FAD68822"/>
    <w:lvl w:ilvl="0" w:tplc="71A43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97B72"/>
    <w:multiLevelType w:val="hybridMultilevel"/>
    <w:tmpl w:val="FE1055A4"/>
    <w:lvl w:ilvl="0" w:tplc="DA9E7F2A">
      <w:start w:val="1"/>
      <w:numFmt w:val="decimal"/>
      <w:lvlText w:val="(%1)"/>
      <w:lvlJc w:val="left"/>
      <w:pPr>
        <w:ind w:left="45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>
    <w:nsid w:val="54877874"/>
    <w:multiLevelType w:val="hybridMultilevel"/>
    <w:tmpl w:val="AC329DCE"/>
    <w:lvl w:ilvl="0" w:tplc="A12EDDC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A28F8"/>
    <w:multiLevelType w:val="hybridMultilevel"/>
    <w:tmpl w:val="B81238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709F9"/>
    <w:multiLevelType w:val="hybridMultilevel"/>
    <w:tmpl w:val="2DD24ED0"/>
    <w:lvl w:ilvl="0" w:tplc="D728BB6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56D5"/>
    <w:multiLevelType w:val="hybridMultilevel"/>
    <w:tmpl w:val="AB9E47AA"/>
    <w:lvl w:ilvl="0" w:tplc="C95C52D8">
      <w:start w:val="1"/>
      <w:numFmt w:val="decimal"/>
      <w:lvlText w:val="(%1)"/>
      <w:lvlJc w:val="left"/>
      <w:pPr>
        <w:ind w:left="239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>
    <w:nsid w:val="6E9F20A2"/>
    <w:multiLevelType w:val="hybridMultilevel"/>
    <w:tmpl w:val="9C60B114"/>
    <w:lvl w:ilvl="0" w:tplc="FD343D00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6ED76D0B"/>
    <w:multiLevelType w:val="hybridMultilevel"/>
    <w:tmpl w:val="F16A06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A44E5"/>
    <w:multiLevelType w:val="hybridMultilevel"/>
    <w:tmpl w:val="D2269264"/>
    <w:lvl w:ilvl="0" w:tplc="AB426EF8">
      <w:start w:val="1"/>
      <w:numFmt w:val="decimal"/>
      <w:lvlText w:val="(%1)"/>
      <w:lvlJc w:val="left"/>
      <w:pPr>
        <w:ind w:left="3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2"/>
  </w:num>
  <w:num w:numId="2">
    <w:abstractNumId w:val="3"/>
  </w:num>
  <w:num w:numId="3">
    <w:abstractNumId w:val="15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6"/>
  </w:num>
  <w:num w:numId="9">
    <w:abstractNumId w:val="25"/>
  </w:num>
  <w:num w:numId="10">
    <w:abstractNumId w:val="19"/>
  </w:num>
  <w:num w:numId="11">
    <w:abstractNumId w:val="26"/>
  </w:num>
  <w:num w:numId="12">
    <w:abstractNumId w:val="17"/>
  </w:num>
  <w:num w:numId="13">
    <w:abstractNumId w:val="14"/>
  </w:num>
  <w:num w:numId="14">
    <w:abstractNumId w:val="11"/>
  </w:num>
  <w:num w:numId="15">
    <w:abstractNumId w:val="0"/>
  </w:num>
  <w:num w:numId="16">
    <w:abstractNumId w:val="20"/>
  </w:num>
  <w:num w:numId="17">
    <w:abstractNumId w:val="13"/>
  </w:num>
  <w:num w:numId="18">
    <w:abstractNumId w:val="21"/>
  </w:num>
  <w:num w:numId="19">
    <w:abstractNumId w:val="27"/>
  </w:num>
  <w:num w:numId="20">
    <w:abstractNumId w:val="24"/>
  </w:num>
  <w:num w:numId="21">
    <w:abstractNumId w:val="6"/>
  </w:num>
  <w:num w:numId="22">
    <w:abstractNumId w:val="23"/>
  </w:num>
  <w:num w:numId="23">
    <w:abstractNumId w:val="10"/>
  </w:num>
  <w:num w:numId="24">
    <w:abstractNumId w:val="7"/>
  </w:num>
  <w:num w:numId="25">
    <w:abstractNumId w:val="28"/>
  </w:num>
  <w:num w:numId="26">
    <w:abstractNumId w:val="18"/>
  </w:num>
  <w:num w:numId="27">
    <w:abstractNumId w:val="1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DU1Nja0MDIyMzczsTRV0lEKTi0uzszPAykwNK0FAG/3daUtAAAA"/>
  </w:docVars>
  <w:rsids>
    <w:rsidRoot w:val="009C5CEF"/>
    <w:rsid w:val="00001CEB"/>
    <w:rsid w:val="00002830"/>
    <w:rsid w:val="00005D9F"/>
    <w:rsid w:val="00006697"/>
    <w:rsid w:val="000118B5"/>
    <w:rsid w:val="000233EA"/>
    <w:rsid w:val="000274B6"/>
    <w:rsid w:val="000317ED"/>
    <w:rsid w:val="00033236"/>
    <w:rsid w:val="000368B4"/>
    <w:rsid w:val="000405B8"/>
    <w:rsid w:val="000460BD"/>
    <w:rsid w:val="00053021"/>
    <w:rsid w:val="00061DFD"/>
    <w:rsid w:val="00066DCB"/>
    <w:rsid w:val="000779FA"/>
    <w:rsid w:val="00080A95"/>
    <w:rsid w:val="00083E40"/>
    <w:rsid w:val="000938EC"/>
    <w:rsid w:val="00096CF2"/>
    <w:rsid w:val="000B7EF9"/>
    <w:rsid w:val="000C3C1C"/>
    <w:rsid w:val="000D250B"/>
    <w:rsid w:val="000D45C9"/>
    <w:rsid w:val="000E7EFE"/>
    <w:rsid w:val="000F0637"/>
    <w:rsid w:val="0010067A"/>
    <w:rsid w:val="001032AC"/>
    <w:rsid w:val="00113026"/>
    <w:rsid w:val="001241E2"/>
    <w:rsid w:val="00140BB2"/>
    <w:rsid w:val="00141480"/>
    <w:rsid w:val="00150E02"/>
    <w:rsid w:val="0015546D"/>
    <w:rsid w:val="001765EF"/>
    <w:rsid w:val="00181A8F"/>
    <w:rsid w:val="001A5EF9"/>
    <w:rsid w:val="001C1A55"/>
    <w:rsid w:val="001C777A"/>
    <w:rsid w:val="001C7D6F"/>
    <w:rsid w:val="001D4665"/>
    <w:rsid w:val="001F4C18"/>
    <w:rsid w:val="00200769"/>
    <w:rsid w:val="002018FD"/>
    <w:rsid w:val="00216168"/>
    <w:rsid w:val="00221752"/>
    <w:rsid w:val="00232A8E"/>
    <w:rsid w:val="00235074"/>
    <w:rsid w:val="00236E73"/>
    <w:rsid w:val="00260ADD"/>
    <w:rsid w:val="00263B31"/>
    <w:rsid w:val="002645F4"/>
    <w:rsid w:val="002714BD"/>
    <w:rsid w:val="00274038"/>
    <w:rsid w:val="0029424C"/>
    <w:rsid w:val="00296F30"/>
    <w:rsid w:val="002978F8"/>
    <w:rsid w:val="002A0F5C"/>
    <w:rsid w:val="002A2776"/>
    <w:rsid w:val="002A39D5"/>
    <w:rsid w:val="002B6CDD"/>
    <w:rsid w:val="002C653F"/>
    <w:rsid w:val="002D18B7"/>
    <w:rsid w:val="002D4996"/>
    <w:rsid w:val="002D5A6D"/>
    <w:rsid w:val="002E1088"/>
    <w:rsid w:val="002E1979"/>
    <w:rsid w:val="002E3C1D"/>
    <w:rsid w:val="00307585"/>
    <w:rsid w:val="003101BB"/>
    <w:rsid w:val="003111D3"/>
    <w:rsid w:val="00316CDB"/>
    <w:rsid w:val="003273DD"/>
    <w:rsid w:val="00334FFA"/>
    <w:rsid w:val="00347584"/>
    <w:rsid w:val="003572F7"/>
    <w:rsid w:val="00391E8C"/>
    <w:rsid w:val="0039311B"/>
    <w:rsid w:val="00396DCA"/>
    <w:rsid w:val="003B6612"/>
    <w:rsid w:val="003B720B"/>
    <w:rsid w:val="003D5FFA"/>
    <w:rsid w:val="003E4DD2"/>
    <w:rsid w:val="003F79EB"/>
    <w:rsid w:val="00405BCE"/>
    <w:rsid w:val="00411F9A"/>
    <w:rsid w:val="004222BD"/>
    <w:rsid w:val="00425839"/>
    <w:rsid w:val="00442885"/>
    <w:rsid w:val="004453B9"/>
    <w:rsid w:val="004478A7"/>
    <w:rsid w:val="004479C7"/>
    <w:rsid w:val="00457D17"/>
    <w:rsid w:val="00462A84"/>
    <w:rsid w:val="0049162F"/>
    <w:rsid w:val="004916DB"/>
    <w:rsid w:val="00493DE0"/>
    <w:rsid w:val="004D0C71"/>
    <w:rsid w:val="004E4C12"/>
    <w:rsid w:val="004F0723"/>
    <w:rsid w:val="004F2EC7"/>
    <w:rsid w:val="005143E3"/>
    <w:rsid w:val="00523FB3"/>
    <w:rsid w:val="005274E8"/>
    <w:rsid w:val="005365A3"/>
    <w:rsid w:val="00545CFE"/>
    <w:rsid w:val="00553B2C"/>
    <w:rsid w:val="005563EC"/>
    <w:rsid w:val="005734D4"/>
    <w:rsid w:val="0058192E"/>
    <w:rsid w:val="00582F89"/>
    <w:rsid w:val="00583500"/>
    <w:rsid w:val="00590CF0"/>
    <w:rsid w:val="00597247"/>
    <w:rsid w:val="005A1C83"/>
    <w:rsid w:val="005A1D70"/>
    <w:rsid w:val="005A4048"/>
    <w:rsid w:val="005B0B32"/>
    <w:rsid w:val="005B0B68"/>
    <w:rsid w:val="005B2AA5"/>
    <w:rsid w:val="005B7EC2"/>
    <w:rsid w:val="005C7FA0"/>
    <w:rsid w:val="005D0050"/>
    <w:rsid w:val="005D148B"/>
    <w:rsid w:val="005E18D1"/>
    <w:rsid w:val="005E6C03"/>
    <w:rsid w:val="005E73C1"/>
    <w:rsid w:val="005F382B"/>
    <w:rsid w:val="00604BD9"/>
    <w:rsid w:val="00636B98"/>
    <w:rsid w:val="00640B18"/>
    <w:rsid w:val="00646ACA"/>
    <w:rsid w:val="006518D5"/>
    <w:rsid w:val="00661271"/>
    <w:rsid w:val="006653F8"/>
    <w:rsid w:val="00676CE7"/>
    <w:rsid w:val="006B0BBB"/>
    <w:rsid w:val="006B16BC"/>
    <w:rsid w:val="006C0F71"/>
    <w:rsid w:val="006D1B57"/>
    <w:rsid w:val="006E1F10"/>
    <w:rsid w:val="006E61F2"/>
    <w:rsid w:val="006E766B"/>
    <w:rsid w:val="006F0491"/>
    <w:rsid w:val="006F599A"/>
    <w:rsid w:val="006F7706"/>
    <w:rsid w:val="00707486"/>
    <w:rsid w:val="00711545"/>
    <w:rsid w:val="00732B16"/>
    <w:rsid w:val="00737DE2"/>
    <w:rsid w:val="007429FD"/>
    <w:rsid w:val="00754967"/>
    <w:rsid w:val="0076140C"/>
    <w:rsid w:val="007633C5"/>
    <w:rsid w:val="0077049E"/>
    <w:rsid w:val="00775BB7"/>
    <w:rsid w:val="00777B36"/>
    <w:rsid w:val="0078276E"/>
    <w:rsid w:val="0079784D"/>
    <w:rsid w:val="007A74DF"/>
    <w:rsid w:val="007C27AA"/>
    <w:rsid w:val="007C6D25"/>
    <w:rsid w:val="007D0311"/>
    <w:rsid w:val="007D20FA"/>
    <w:rsid w:val="007E0491"/>
    <w:rsid w:val="007F6549"/>
    <w:rsid w:val="00803006"/>
    <w:rsid w:val="0080475F"/>
    <w:rsid w:val="00805D90"/>
    <w:rsid w:val="00806B5D"/>
    <w:rsid w:val="00810B44"/>
    <w:rsid w:val="0081736C"/>
    <w:rsid w:val="00821194"/>
    <w:rsid w:val="008258C6"/>
    <w:rsid w:val="00830EA2"/>
    <w:rsid w:val="00832330"/>
    <w:rsid w:val="00832DE5"/>
    <w:rsid w:val="0084501C"/>
    <w:rsid w:val="00847258"/>
    <w:rsid w:val="00847B57"/>
    <w:rsid w:val="0086609F"/>
    <w:rsid w:val="00866922"/>
    <w:rsid w:val="008906FC"/>
    <w:rsid w:val="0089378D"/>
    <w:rsid w:val="008A07F9"/>
    <w:rsid w:val="008A1642"/>
    <w:rsid w:val="008A2E76"/>
    <w:rsid w:val="008C2499"/>
    <w:rsid w:val="008C43D1"/>
    <w:rsid w:val="008D1753"/>
    <w:rsid w:val="008D3299"/>
    <w:rsid w:val="008E38BB"/>
    <w:rsid w:val="008E3C15"/>
    <w:rsid w:val="008F17B9"/>
    <w:rsid w:val="008F2C55"/>
    <w:rsid w:val="009076A2"/>
    <w:rsid w:val="009108D6"/>
    <w:rsid w:val="0093303D"/>
    <w:rsid w:val="009370C0"/>
    <w:rsid w:val="00945499"/>
    <w:rsid w:val="00981B78"/>
    <w:rsid w:val="00983631"/>
    <w:rsid w:val="00983BE9"/>
    <w:rsid w:val="0099153C"/>
    <w:rsid w:val="00992FCE"/>
    <w:rsid w:val="0099414E"/>
    <w:rsid w:val="009A6E83"/>
    <w:rsid w:val="009B7362"/>
    <w:rsid w:val="009C216F"/>
    <w:rsid w:val="009C3C9B"/>
    <w:rsid w:val="009C5CEF"/>
    <w:rsid w:val="009D2520"/>
    <w:rsid w:val="009E5B69"/>
    <w:rsid w:val="00A12CF3"/>
    <w:rsid w:val="00A21617"/>
    <w:rsid w:val="00A2310F"/>
    <w:rsid w:val="00A24F5F"/>
    <w:rsid w:val="00A27C74"/>
    <w:rsid w:val="00A44C75"/>
    <w:rsid w:val="00A4544B"/>
    <w:rsid w:val="00A52E81"/>
    <w:rsid w:val="00A60994"/>
    <w:rsid w:val="00A61101"/>
    <w:rsid w:val="00A61436"/>
    <w:rsid w:val="00A61448"/>
    <w:rsid w:val="00A6289A"/>
    <w:rsid w:val="00A64030"/>
    <w:rsid w:val="00A81B73"/>
    <w:rsid w:val="00A86A65"/>
    <w:rsid w:val="00A9539E"/>
    <w:rsid w:val="00AA5471"/>
    <w:rsid w:val="00AA6A1E"/>
    <w:rsid w:val="00AB6FC8"/>
    <w:rsid w:val="00AB7E93"/>
    <w:rsid w:val="00AC403B"/>
    <w:rsid w:val="00AC6F2E"/>
    <w:rsid w:val="00AF1561"/>
    <w:rsid w:val="00B155B8"/>
    <w:rsid w:val="00B159B7"/>
    <w:rsid w:val="00B20161"/>
    <w:rsid w:val="00B2409C"/>
    <w:rsid w:val="00B25B1A"/>
    <w:rsid w:val="00B53EC4"/>
    <w:rsid w:val="00B62CB3"/>
    <w:rsid w:val="00B67730"/>
    <w:rsid w:val="00B91526"/>
    <w:rsid w:val="00B94F79"/>
    <w:rsid w:val="00BA0E45"/>
    <w:rsid w:val="00BA1551"/>
    <w:rsid w:val="00BA4297"/>
    <w:rsid w:val="00BB34FB"/>
    <w:rsid w:val="00BB4D0D"/>
    <w:rsid w:val="00BC26B7"/>
    <w:rsid w:val="00BE5002"/>
    <w:rsid w:val="00BF4CDE"/>
    <w:rsid w:val="00BF6090"/>
    <w:rsid w:val="00C109A5"/>
    <w:rsid w:val="00C15796"/>
    <w:rsid w:val="00C26413"/>
    <w:rsid w:val="00C403C2"/>
    <w:rsid w:val="00C41A2A"/>
    <w:rsid w:val="00C53512"/>
    <w:rsid w:val="00C57C09"/>
    <w:rsid w:val="00C606A8"/>
    <w:rsid w:val="00C62225"/>
    <w:rsid w:val="00C6267D"/>
    <w:rsid w:val="00C72B39"/>
    <w:rsid w:val="00C74517"/>
    <w:rsid w:val="00C902AE"/>
    <w:rsid w:val="00CD12A7"/>
    <w:rsid w:val="00D13553"/>
    <w:rsid w:val="00D14368"/>
    <w:rsid w:val="00D17798"/>
    <w:rsid w:val="00D21C0D"/>
    <w:rsid w:val="00D27C87"/>
    <w:rsid w:val="00D4341A"/>
    <w:rsid w:val="00D54DB1"/>
    <w:rsid w:val="00D662D4"/>
    <w:rsid w:val="00D747D8"/>
    <w:rsid w:val="00D96FA9"/>
    <w:rsid w:val="00DA6F15"/>
    <w:rsid w:val="00DB11A0"/>
    <w:rsid w:val="00DB1C61"/>
    <w:rsid w:val="00DB7277"/>
    <w:rsid w:val="00DC1344"/>
    <w:rsid w:val="00DC15FD"/>
    <w:rsid w:val="00DC5B87"/>
    <w:rsid w:val="00DF72FF"/>
    <w:rsid w:val="00E535D8"/>
    <w:rsid w:val="00E53B31"/>
    <w:rsid w:val="00E64755"/>
    <w:rsid w:val="00E71B63"/>
    <w:rsid w:val="00E775CF"/>
    <w:rsid w:val="00E82AE5"/>
    <w:rsid w:val="00E93727"/>
    <w:rsid w:val="00E93789"/>
    <w:rsid w:val="00EA0FAC"/>
    <w:rsid w:val="00EB00DA"/>
    <w:rsid w:val="00EB016A"/>
    <w:rsid w:val="00EB0290"/>
    <w:rsid w:val="00EC33AC"/>
    <w:rsid w:val="00EC3805"/>
    <w:rsid w:val="00EC3AEB"/>
    <w:rsid w:val="00EC3D20"/>
    <w:rsid w:val="00EC54F8"/>
    <w:rsid w:val="00ED567C"/>
    <w:rsid w:val="00ED7C38"/>
    <w:rsid w:val="00EE7ACD"/>
    <w:rsid w:val="00EF479F"/>
    <w:rsid w:val="00EF47A3"/>
    <w:rsid w:val="00F0280A"/>
    <w:rsid w:val="00F13E9C"/>
    <w:rsid w:val="00F27040"/>
    <w:rsid w:val="00F32134"/>
    <w:rsid w:val="00F372A3"/>
    <w:rsid w:val="00F43028"/>
    <w:rsid w:val="00F436FD"/>
    <w:rsid w:val="00F51FDA"/>
    <w:rsid w:val="00F55FD7"/>
    <w:rsid w:val="00F66F4C"/>
    <w:rsid w:val="00F71B35"/>
    <w:rsid w:val="00FA30F0"/>
    <w:rsid w:val="00FB2C9A"/>
    <w:rsid w:val="00FC1E6B"/>
    <w:rsid w:val="00FC2991"/>
    <w:rsid w:val="00FE4669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A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D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EF"/>
    <w:pPr>
      <w:ind w:left="708"/>
    </w:pPr>
  </w:style>
  <w:style w:type="character" w:styleId="a4">
    <w:name w:val="Hyperlink"/>
    <w:basedOn w:val="a0"/>
    <w:uiPriority w:val="99"/>
    <w:unhideWhenUsed/>
    <w:rsid w:val="00BF609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609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7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B016A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B016A"/>
    <w:rPr>
      <w:b/>
      <w:bCs/>
    </w:rPr>
  </w:style>
  <w:style w:type="paragraph" w:styleId="a8">
    <w:name w:val="No Spacing"/>
    <w:uiPriority w:val="1"/>
    <w:qFormat/>
    <w:rsid w:val="00B2409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A74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45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5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92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7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3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0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7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47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8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0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4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1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2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0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68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9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2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8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5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7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8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405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7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3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8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3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1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2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3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4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5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4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7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58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6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0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3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32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4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1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1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93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6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9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0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6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66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9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6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35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3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9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50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67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26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05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7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3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4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2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1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7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2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7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8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0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62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6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4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1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3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0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5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9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63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2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2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2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86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7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2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8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9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8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4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05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0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72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18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13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8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6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1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8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5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41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09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5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0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9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0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1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7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9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6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6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3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4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46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19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0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4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4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7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4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35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10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2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1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9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6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1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4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3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4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9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1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5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17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8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27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4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22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5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53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2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2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3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7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85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9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92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8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24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0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0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3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SMthesis.aspx?thesis=11272" TargetMode="External"/><Relationship Id="rId13" Type="http://schemas.openxmlformats.org/officeDocument/2006/relationships/hyperlink" Target="http://conf.rse.geosmis.ru/thesisshow.aspx?page=338&amp;thesis=11110" TargetMode="External"/><Relationship Id="rId18" Type="http://schemas.openxmlformats.org/officeDocument/2006/relationships/hyperlink" Target="http://conf.rse.geosmis.ru/thesisshow.aspx?page=338&amp;thesis=10745" TargetMode="External"/><Relationship Id="rId26" Type="http://schemas.openxmlformats.org/officeDocument/2006/relationships/hyperlink" Target="http://conf.rse.geosmis.ru/thesisshow.aspx?page=338&amp;thesis=11007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f.rse.geosmis.ru/thesisshow.aspx?page=338&amp;thesis=11161" TargetMode="External"/><Relationship Id="rId7" Type="http://schemas.openxmlformats.org/officeDocument/2006/relationships/hyperlink" Target="http://conf.rse.geosmis.ru/thesisshow.aspx?page=338&amp;thesis=11095" TargetMode="External"/><Relationship Id="rId12" Type="http://schemas.openxmlformats.org/officeDocument/2006/relationships/hyperlink" Target="http://conf.rse.geosmis.ru/thesisshow.aspx?page=338&amp;thesis=10783" TargetMode="External"/><Relationship Id="rId17" Type="http://schemas.openxmlformats.org/officeDocument/2006/relationships/hyperlink" Target="http://conf.rse.geosmis.ru/thesisshow.aspx?page=338&amp;thesis=11266" TargetMode="External"/><Relationship Id="rId25" Type="http://schemas.openxmlformats.org/officeDocument/2006/relationships/hyperlink" Target="http://conf.rse.geosmis.ru/thesisshow.aspx?page=338&amp;thesis=109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nf.rse.geosmis.ru/thesisshow.aspx?page=338&amp;thesis=11134" TargetMode="External"/><Relationship Id="rId20" Type="http://schemas.openxmlformats.org/officeDocument/2006/relationships/hyperlink" Target="http://conf.rse.geosmis.ru/thesisshow.aspx?page=338&amp;thesis=1123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f.rse.geosmis.ru/thesisshow.aspx?page=338&amp;thesis=10850" TargetMode="External"/><Relationship Id="rId24" Type="http://schemas.openxmlformats.org/officeDocument/2006/relationships/hyperlink" Target="http://conf.rse.geosmis.ru/thesisshow.aspx?page=338&amp;thesis=111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nf.rse.geosmis.ru/thesisshow.aspx?page=338&amp;thesis=11013" TargetMode="External"/><Relationship Id="rId23" Type="http://schemas.openxmlformats.org/officeDocument/2006/relationships/hyperlink" Target="http://conf.rse.geosmis.ru/thesisshow.aspx?page=338&amp;thesis=11247" TargetMode="External"/><Relationship Id="rId28" Type="http://schemas.openxmlformats.org/officeDocument/2006/relationships/hyperlink" Target="http://conf.rse.geosmis.ru/thesisshow.aspx?page=338&amp;thesis=10849" TargetMode="External"/><Relationship Id="rId10" Type="http://schemas.openxmlformats.org/officeDocument/2006/relationships/hyperlink" Target="http://conf.rse.geosmis.ru/thesisshow.aspx?page=338&amp;thesis=10884" TargetMode="External"/><Relationship Id="rId19" Type="http://schemas.openxmlformats.org/officeDocument/2006/relationships/hyperlink" Target="http://conf.rse.geosmis.ru/thesisshow.aspx?page=338&amp;thesis=110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f.rse.geosmis.ru/thesisshow.aspx?page=338&amp;thesis=10967" TargetMode="External"/><Relationship Id="rId14" Type="http://schemas.openxmlformats.org/officeDocument/2006/relationships/hyperlink" Target="http://conf.rse.geosmis.ru/thesisshow.aspx?page=338&amp;thesis=11282" TargetMode="External"/><Relationship Id="rId22" Type="http://schemas.openxmlformats.org/officeDocument/2006/relationships/hyperlink" Target="http://conf.rse.geosmis.ru/thesisshow.aspx?page=338&amp;thesis=10888" TargetMode="External"/><Relationship Id="rId27" Type="http://schemas.openxmlformats.org/officeDocument/2006/relationships/hyperlink" Target="http://conf.rse.geosmis.ru/thesisshow.aspx?page=338&amp;thesis=111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EDF6-DB99-425F-BE22-D4D4EC69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Mityagina</dc:creator>
  <cp:lastModifiedBy>Olga</cp:lastModifiedBy>
  <cp:revision>2</cp:revision>
  <cp:lastPrinted>2025-10-18T11:39:00Z</cp:lastPrinted>
  <dcterms:created xsi:type="dcterms:W3CDTF">2025-10-30T06:33:00Z</dcterms:created>
  <dcterms:modified xsi:type="dcterms:W3CDTF">2025-10-30T06:33:00Z</dcterms:modified>
</cp:coreProperties>
</file>